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C" w:rsidRDefault="00A450BC">
      <w:pPr>
        <w:rPr>
          <w:rFonts w:ascii="Eras Bold ITC" w:hAnsi="Eras Bold ITC"/>
          <w:sz w:val="96"/>
          <w:szCs w:val="96"/>
          <w:lang w:val="en-US"/>
        </w:rPr>
      </w:pPr>
    </w:p>
    <w:p w:rsidR="00522777" w:rsidRPr="00A450BC" w:rsidRDefault="00E57970">
      <w:pPr>
        <w:rPr>
          <w:rFonts w:ascii="Eras Bold ITC" w:hAnsi="Eras Bold ITC"/>
          <w:sz w:val="96"/>
          <w:szCs w:val="96"/>
          <w:lang w:val="en-US"/>
        </w:rPr>
      </w:pPr>
      <w:r w:rsidRPr="00A450BC">
        <w:rPr>
          <w:rFonts w:ascii="Eras Bold ITC" w:hAnsi="Eras Bold ITC"/>
          <w:sz w:val="96"/>
          <w:szCs w:val="96"/>
          <w:lang w:val="en-US"/>
        </w:rPr>
        <w:t>Financial institutions offer a wide variety of services related to saving, investing and borrowing.</w:t>
      </w:r>
    </w:p>
    <w:p w:rsidR="00E57970" w:rsidRDefault="00E57970">
      <w:pPr>
        <w:rPr>
          <w:rFonts w:ascii="Eras Bold ITC" w:hAnsi="Eras Bold ITC"/>
          <w:sz w:val="96"/>
          <w:szCs w:val="96"/>
          <w:lang w:val="en-US"/>
        </w:rPr>
      </w:pPr>
    </w:p>
    <w:p w:rsidR="00A450BC" w:rsidRDefault="00A450BC">
      <w:pPr>
        <w:rPr>
          <w:rFonts w:ascii="Eras Bold ITC" w:hAnsi="Eras Bold ITC"/>
          <w:sz w:val="96"/>
          <w:szCs w:val="96"/>
          <w:lang w:val="en-US"/>
        </w:rPr>
      </w:pPr>
    </w:p>
    <w:p w:rsidR="00A450BC" w:rsidRPr="00A450BC" w:rsidRDefault="00A450BC">
      <w:pPr>
        <w:rPr>
          <w:rFonts w:ascii="Eras Bold ITC" w:hAnsi="Eras Bold ITC"/>
          <w:sz w:val="96"/>
          <w:szCs w:val="96"/>
          <w:lang w:val="en-US"/>
        </w:rPr>
      </w:pPr>
    </w:p>
    <w:p w:rsidR="00A450BC" w:rsidRDefault="00A450BC">
      <w:pPr>
        <w:rPr>
          <w:rFonts w:ascii="Eras Bold ITC" w:hAnsi="Eras Bold ITC"/>
          <w:sz w:val="96"/>
          <w:szCs w:val="96"/>
          <w:lang w:val="en-US"/>
        </w:rPr>
      </w:pPr>
    </w:p>
    <w:p w:rsidR="00E57970" w:rsidRPr="00A450BC" w:rsidRDefault="00E57970">
      <w:pPr>
        <w:rPr>
          <w:rFonts w:ascii="Eras Bold ITC" w:hAnsi="Eras Bold ITC"/>
          <w:sz w:val="96"/>
          <w:szCs w:val="96"/>
          <w:lang w:val="en-US"/>
        </w:rPr>
      </w:pPr>
      <w:proofErr w:type="gramStart"/>
      <w:r w:rsidRPr="00A450BC">
        <w:rPr>
          <w:rFonts w:ascii="Eras Bold ITC" w:hAnsi="Eras Bold ITC"/>
          <w:sz w:val="96"/>
          <w:szCs w:val="96"/>
          <w:lang w:val="en-US"/>
        </w:rPr>
        <w:t>Simple and compound interest affect saving, investing and borrowing in different ways.</w:t>
      </w:r>
      <w:proofErr w:type="gramEnd"/>
    </w:p>
    <w:p w:rsidR="00E57970" w:rsidRDefault="00E57970">
      <w:pPr>
        <w:rPr>
          <w:rFonts w:ascii="Eras Bold ITC" w:hAnsi="Eras Bold ITC"/>
          <w:sz w:val="96"/>
          <w:szCs w:val="96"/>
          <w:lang w:val="en-US"/>
        </w:rPr>
      </w:pPr>
    </w:p>
    <w:p w:rsidR="00A450BC" w:rsidRDefault="00A450BC">
      <w:pPr>
        <w:rPr>
          <w:rFonts w:ascii="Eras Bold ITC" w:hAnsi="Eras Bold ITC"/>
          <w:sz w:val="96"/>
          <w:szCs w:val="96"/>
          <w:lang w:val="en-US"/>
        </w:rPr>
      </w:pPr>
    </w:p>
    <w:p w:rsidR="00A450BC" w:rsidRPr="00A450BC" w:rsidRDefault="00A450BC">
      <w:pPr>
        <w:rPr>
          <w:rFonts w:ascii="Eras Bold ITC" w:hAnsi="Eras Bold ITC"/>
          <w:sz w:val="96"/>
          <w:szCs w:val="96"/>
          <w:lang w:val="en-US"/>
        </w:rPr>
      </w:pPr>
    </w:p>
    <w:p w:rsidR="00A450BC" w:rsidRDefault="00A450BC">
      <w:pPr>
        <w:rPr>
          <w:rFonts w:ascii="Eras Bold ITC" w:hAnsi="Eras Bold ITC"/>
          <w:sz w:val="96"/>
          <w:szCs w:val="96"/>
          <w:lang w:val="en-US"/>
        </w:rPr>
      </w:pPr>
    </w:p>
    <w:p w:rsidR="00E57970" w:rsidRPr="00A450BC" w:rsidRDefault="00E57970">
      <w:pPr>
        <w:rPr>
          <w:rFonts w:ascii="Eras Bold ITC" w:hAnsi="Eras Bold ITC"/>
          <w:sz w:val="96"/>
          <w:szCs w:val="96"/>
          <w:lang w:val="en-US"/>
        </w:rPr>
      </w:pPr>
      <w:r w:rsidRPr="00A450BC">
        <w:rPr>
          <w:rFonts w:ascii="Eras Bold ITC" w:hAnsi="Eras Bold ITC"/>
          <w:sz w:val="96"/>
          <w:szCs w:val="96"/>
          <w:lang w:val="en-US"/>
        </w:rPr>
        <w:t xml:space="preserve">Different ways of borrowing have different costs and individuals must be aware of these to make </w:t>
      </w:r>
      <w:proofErr w:type="gramStart"/>
      <w:r w:rsidRPr="00A450BC">
        <w:rPr>
          <w:rFonts w:ascii="Eras Bold ITC" w:hAnsi="Eras Bold ITC"/>
          <w:sz w:val="96"/>
          <w:szCs w:val="96"/>
          <w:lang w:val="en-US"/>
        </w:rPr>
        <w:t>informed</w:t>
      </w:r>
      <w:proofErr w:type="gramEnd"/>
      <w:r w:rsidRPr="00A450BC">
        <w:rPr>
          <w:rFonts w:ascii="Eras Bold ITC" w:hAnsi="Eras Bold ITC"/>
          <w:sz w:val="96"/>
          <w:szCs w:val="96"/>
          <w:lang w:val="en-US"/>
        </w:rPr>
        <w:t xml:space="preserve"> borrowing decisions.</w:t>
      </w:r>
    </w:p>
    <w:sectPr w:rsidR="00E57970" w:rsidRPr="00A450BC" w:rsidSect="00E57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BC" w:rsidRDefault="00A450BC" w:rsidP="00A450BC">
      <w:r>
        <w:separator/>
      </w:r>
    </w:p>
  </w:endnote>
  <w:endnote w:type="continuationSeparator" w:id="0">
    <w:p w:rsidR="00A450BC" w:rsidRDefault="00A450BC" w:rsidP="00A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Pr="00A450BC" w:rsidRDefault="00A450BC" w:rsidP="00A450BC">
    <w:pPr>
      <w:pStyle w:val="Footer"/>
      <w:jc w:val="right"/>
      <w:rPr>
        <w:rFonts w:ascii="Eras Bold ITC" w:hAnsi="Eras Bold ITC"/>
        <w:sz w:val="44"/>
        <w:szCs w:val="44"/>
        <w:lang w:val="en-US"/>
      </w:rPr>
    </w:pPr>
    <w:r>
      <w:rPr>
        <w:rFonts w:ascii="Eras Bold ITC" w:hAnsi="Eras Bold ITC"/>
        <w:sz w:val="44"/>
        <w:szCs w:val="44"/>
        <w:lang w:val="en-US"/>
      </w:rPr>
      <w:t xml:space="preserve">MEL </w:t>
    </w:r>
    <w:r>
      <w:rPr>
        <w:rFonts w:ascii="Eras Bold ITC" w:hAnsi="Eras Bold ITC"/>
        <w:sz w:val="44"/>
        <w:szCs w:val="44"/>
        <w:lang w:val="en-US"/>
      </w:rPr>
      <w:t>3E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BC" w:rsidRDefault="00A450BC" w:rsidP="00A450BC">
      <w:r>
        <w:separator/>
      </w:r>
    </w:p>
  </w:footnote>
  <w:footnote w:type="continuationSeparator" w:id="0">
    <w:p w:rsidR="00A450BC" w:rsidRDefault="00A450BC" w:rsidP="00A4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70"/>
    <w:rsid w:val="00522777"/>
    <w:rsid w:val="00A450BC"/>
    <w:rsid w:val="00E5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B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5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B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B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5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B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</Words>
  <Characters>274</Characters>
  <Application>Microsoft Office Word</Application>
  <DocSecurity>0</DocSecurity>
  <Lines>2</Lines>
  <Paragraphs>1</Paragraphs>
  <ScaleCrop>false</ScaleCrop>
  <Company>Trillium Lakelands DSB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dcterms:created xsi:type="dcterms:W3CDTF">2014-05-21T12:04:00Z</dcterms:created>
  <dcterms:modified xsi:type="dcterms:W3CDTF">2014-05-21T12:25:00Z</dcterms:modified>
</cp:coreProperties>
</file>