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55" w:rsidRDefault="001B31F8">
      <w:pPr>
        <w:rPr>
          <w:lang w:val="en-US"/>
        </w:rPr>
      </w:pPr>
      <w:bookmarkStart w:id="0" w:name="_GoBack"/>
      <w:bookmarkEnd w:id="0"/>
      <w:r>
        <w:rPr>
          <w:lang w:val="en-US"/>
        </w:rPr>
        <w:t>PROJECTILE MOTION INVESTIGATION MARKING</w:t>
      </w:r>
    </w:p>
    <w:p w:rsidR="001B31F8" w:rsidRDefault="001B31F8">
      <w:pPr>
        <w:rPr>
          <w:lang w:val="en-US"/>
        </w:rPr>
      </w:pPr>
    </w:p>
    <w:p w:rsidR="001B31F8" w:rsidRDefault="001B31F8">
      <w:pPr>
        <w:rPr>
          <w:b w:val="0"/>
          <w:lang w:val="en-US"/>
        </w:rPr>
      </w:pPr>
      <w:r>
        <w:rPr>
          <w:lang w:val="en-US"/>
        </w:rPr>
        <w:t>Title Page:</w:t>
      </w:r>
      <w:r>
        <w:rPr>
          <w:b w:val="0"/>
          <w:lang w:val="en-US"/>
        </w:rPr>
        <w:t xml:space="preserve">  </w:t>
      </w:r>
    </w:p>
    <w:p w:rsidR="001B31F8" w:rsidRDefault="001B31F8" w:rsidP="001B31F8">
      <w:pPr>
        <w:pStyle w:val="ListParagraph"/>
        <w:numPr>
          <w:ilvl w:val="0"/>
          <w:numId w:val="1"/>
        </w:numPr>
        <w:rPr>
          <w:b w:val="0"/>
          <w:lang w:val="en-US"/>
        </w:rPr>
      </w:pPr>
      <w:r>
        <w:rPr>
          <w:b w:val="0"/>
          <w:lang w:val="en-US"/>
        </w:rPr>
        <w:t>Lab</w:t>
      </w:r>
    </w:p>
    <w:p w:rsidR="001B31F8" w:rsidRDefault="001B31F8" w:rsidP="001B31F8">
      <w:pPr>
        <w:pStyle w:val="ListParagraph"/>
        <w:numPr>
          <w:ilvl w:val="0"/>
          <w:numId w:val="1"/>
        </w:numPr>
        <w:rPr>
          <w:b w:val="0"/>
          <w:lang w:val="en-US"/>
        </w:rPr>
      </w:pPr>
      <w:r>
        <w:rPr>
          <w:b w:val="0"/>
          <w:lang w:val="en-US"/>
        </w:rPr>
        <w:t>Student Name</w:t>
      </w:r>
    </w:p>
    <w:p w:rsidR="001B31F8" w:rsidRDefault="001B31F8" w:rsidP="001B31F8">
      <w:pPr>
        <w:pStyle w:val="ListParagraph"/>
        <w:numPr>
          <w:ilvl w:val="0"/>
          <w:numId w:val="1"/>
        </w:numPr>
        <w:rPr>
          <w:b w:val="0"/>
          <w:lang w:val="en-US"/>
        </w:rPr>
      </w:pPr>
      <w:r>
        <w:rPr>
          <w:b w:val="0"/>
          <w:lang w:val="en-US"/>
        </w:rPr>
        <w:t>Partners</w:t>
      </w:r>
    </w:p>
    <w:p w:rsidR="001B31F8" w:rsidRDefault="001B31F8" w:rsidP="001B31F8">
      <w:pPr>
        <w:pStyle w:val="ListParagraph"/>
        <w:numPr>
          <w:ilvl w:val="0"/>
          <w:numId w:val="1"/>
        </w:numPr>
        <w:rPr>
          <w:b w:val="0"/>
          <w:lang w:val="en-US"/>
        </w:rPr>
      </w:pPr>
      <w:r>
        <w:rPr>
          <w:b w:val="0"/>
          <w:lang w:val="en-US"/>
        </w:rPr>
        <w:t>Date</w:t>
      </w:r>
    </w:p>
    <w:p w:rsidR="001B31F8" w:rsidRDefault="001B31F8" w:rsidP="001B31F8">
      <w:pPr>
        <w:pStyle w:val="ListParagraph"/>
        <w:numPr>
          <w:ilvl w:val="0"/>
          <w:numId w:val="1"/>
        </w:numPr>
        <w:rPr>
          <w:b w:val="0"/>
          <w:lang w:val="en-US"/>
        </w:rPr>
      </w:pPr>
      <w:r>
        <w:rPr>
          <w:b w:val="0"/>
          <w:lang w:val="en-US"/>
        </w:rPr>
        <w:t>Teacher</w:t>
      </w:r>
    </w:p>
    <w:p w:rsidR="001B31F8" w:rsidRDefault="001B31F8" w:rsidP="001B31F8">
      <w:pPr>
        <w:rPr>
          <w:b w:val="0"/>
          <w:lang w:val="en-US"/>
        </w:rPr>
      </w:pPr>
    </w:p>
    <w:p w:rsidR="001B31F8" w:rsidRDefault="001B31F8" w:rsidP="001B31F8">
      <w:pPr>
        <w:rPr>
          <w:b w:val="0"/>
          <w:lang w:val="en-US"/>
        </w:rPr>
      </w:pPr>
      <w:r>
        <w:rPr>
          <w:lang w:val="en-US"/>
        </w:rPr>
        <w:t>Theory:</w:t>
      </w:r>
    </w:p>
    <w:p w:rsidR="001B31F8" w:rsidRPr="001B31F8" w:rsidRDefault="001B31F8" w:rsidP="001B31F8">
      <w:pPr>
        <w:pStyle w:val="ListParagraph"/>
        <w:numPr>
          <w:ilvl w:val="0"/>
          <w:numId w:val="2"/>
        </w:numPr>
        <w:rPr>
          <w:b w:val="0"/>
          <w:lang w:val="en-US"/>
        </w:rPr>
      </w:pPr>
      <w:r>
        <w:rPr>
          <w:b w:val="0"/>
          <w:lang w:val="en-US"/>
        </w:rPr>
        <w:t xml:space="preserve">Projectile Motion, including </w:t>
      </w:r>
      <m:oMath>
        <m:sSub>
          <m:sSubPr>
            <m:ctrlPr>
              <w:rPr>
                <w:rFonts w:ascii="Cambria Math" w:hAnsi="Cambria Math"/>
                <w:b w:val="0"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US"/>
              </w:rPr>
              <m:t>x</m:t>
            </m:r>
          </m:sub>
        </m:sSub>
        <m:r>
          <m:rPr>
            <m:sty m:val="bi"/>
          </m:rPr>
          <w:rPr>
            <w:rFonts w:ascii="Cambria Math" w:hAnsi="Cambria Math"/>
            <w:lang w:val="en-US"/>
          </w:rPr>
          <m:t xml:space="preserve">=0 </m:t>
        </m:r>
        <m:f>
          <m:fPr>
            <m:type m:val="skw"/>
            <m:ctrlPr>
              <w:rPr>
                <w:rFonts w:ascii="Cambria Math" w:hAnsi="Cambria Math"/>
                <w:b w:val="0"/>
                <w:i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en-US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/>
                    <w:b w:val="0"/>
                    <w:i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s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</m:den>
        </m:f>
      </m:oMath>
      <w:r>
        <w:rPr>
          <w:rFonts w:eastAsiaTheme="minorEastAsia"/>
          <w:b w:val="0"/>
          <w:lang w:val="en-US"/>
        </w:rPr>
        <w:t xml:space="preserve"> and </w:t>
      </w:r>
      <m:oMath>
        <m:sSub>
          <m:sSubPr>
            <m:ctrlPr>
              <w:rPr>
                <w:rFonts w:ascii="Cambria Math" w:hAnsi="Cambria Math"/>
                <w:b w:val="0"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US"/>
              </w:rPr>
              <m:t>y</m:t>
            </m:r>
          </m:sub>
        </m:sSub>
        <m:r>
          <m:rPr>
            <m:sty m:val="bi"/>
          </m:rPr>
          <w:rPr>
            <w:rFonts w:ascii="Cambria Math" w:hAnsi="Cambria Math"/>
            <w:lang w:val="en-US"/>
          </w:rPr>
          <m:t xml:space="preserve">=9.8 </m:t>
        </m:r>
        <m:f>
          <m:fPr>
            <m:type m:val="skw"/>
            <m:ctrlPr>
              <w:rPr>
                <w:rFonts w:ascii="Cambria Math" w:hAnsi="Cambria Math"/>
                <w:b w:val="0"/>
                <w:i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en-US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/>
                    <w:b w:val="0"/>
                    <w:i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s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</m:den>
        </m:f>
        <m:r>
          <m:rPr>
            <m:sty m:val="bi"/>
          </m:rPr>
          <w:rPr>
            <w:rFonts w:ascii="Cambria Math" w:hAnsi="Cambria Math"/>
            <w:lang w:val="en-US"/>
          </w:rPr>
          <m:t xml:space="preserve"> [down]</m:t>
        </m:r>
      </m:oMath>
    </w:p>
    <w:p w:rsidR="001B31F8" w:rsidRPr="001B31F8" w:rsidRDefault="001B31F8" w:rsidP="001B31F8">
      <w:pPr>
        <w:pStyle w:val="ListParagraph"/>
        <w:numPr>
          <w:ilvl w:val="0"/>
          <w:numId w:val="2"/>
        </w:numPr>
        <w:rPr>
          <w:b w:val="0"/>
          <w:lang w:val="en-US"/>
        </w:rPr>
      </w:pPr>
      <w:r>
        <w:rPr>
          <w:rFonts w:eastAsiaTheme="minorEastAsia"/>
          <w:b w:val="0"/>
          <w:lang w:val="en-US"/>
        </w:rPr>
        <w:t xml:space="preserve">Law of Conservation of Energy, including derivation and accepted </w:t>
      </w:r>
      <m:oMath>
        <m:sSub>
          <m:sSubPr>
            <m:ctrlPr>
              <w:rPr>
                <w:rFonts w:ascii="Cambria Math" w:eastAsiaTheme="minorEastAsia" w:hAnsi="Cambria Math"/>
                <w:b w:val="0"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x</m:t>
            </m:r>
          </m:sub>
        </m:sSub>
      </m:oMath>
    </w:p>
    <w:p w:rsidR="001B31F8" w:rsidRPr="001B31F8" w:rsidRDefault="001B31F8" w:rsidP="001B31F8">
      <w:pPr>
        <w:pStyle w:val="ListParagraph"/>
        <w:numPr>
          <w:ilvl w:val="0"/>
          <w:numId w:val="2"/>
        </w:numPr>
        <w:rPr>
          <w:b w:val="0"/>
          <w:lang w:val="en-US"/>
        </w:rPr>
      </w:pPr>
      <w:r>
        <w:rPr>
          <w:rFonts w:eastAsiaTheme="minorEastAsia"/>
          <w:b w:val="0"/>
          <w:lang w:val="en-US"/>
        </w:rPr>
        <w:t>d-t and v-t graphs</w:t>
      </w:r>
    </w:p>
    <w:p w:rsidR="001B31F8" w:rsidRDefault="001B31F8" w:rsidP="001B31F8">
      <w:pPr>
        <w:rPr>
          <w:b w:val="0"/>
          <w:lang w:val="en-US"/>
        </w:rPr>
      </w:pPr>
    </w:p>
    <w:p w:rsidR="001B31F8" w:rsidRDefault="001B31F8" w:rsidP="001B31F8">
      <w:pPr>
        <w:rPr>
          <w:b w:val="0"/>
          <w:lang w:val="en-US"/>
        </w:rPr>
      </w:pPr>
      <w:r>
        <w:rPr>
          <w:lang w:val="en-US"/>
        </w:rPr>
        <w:t>Purpose:</w:t>
      </w:r>
    </w:p>
    <w:p w:rsidR="001B31F8" w:rsidRDefault="001B31F8" w:rsidP="001B31F8">
      <w:pPr>
        <w:pStyle w:val="ListParagraph"/>
        <w:numPr>
          <w:ilvl w:val="0"/>
          <w:numId w:val="3"/>
        </w:numPr>
        <w:rPr>
          <w:b w:val="0"/>
          <w:lang w:val="en-US"/>
        </w:rPr>
      </w:pPr>
      <w:r>
        <w:rPr>
          <w:b w:val="0"/>
          <w:lang w:val="en-US"/>
        </w:rPr>
        <w:t>Present, including accepted values if not in Theory</w:t>
      </w:r>
    </w:p>
    <w:p w:rsidR="001B31F8" w:rsidRDefault="001B31F8" w:rsidP="001B31F8">
      <w:pPr>
        <w:rPr>
          <w:b w:val="0"/>
          <w:lang w:val="en-US"/>
        </w:rPr>
      </w:pPr>
    </w:p>
    <w:p w:rsidR="001B31F8" w:rsidRDefault="001B31F8" w:rsidP="001B31F8">
      <w:pPr>
        <w:rPr>
          <w:b w:val="0"/>
          <w:lang w:val="en-US"/>
        </w:rPr>
      </w:pPr>
      <w:r>
        <w:rPr>
          <w:lang w:val="en-US"/>
        </w:rPr>
        <w:t>Materials:</w:t>
      </w:r>
    </w:p>
    <w:p w:rsidR="001B31F8" w:rsidRDefault="001B31F8" w:rsidP="001B31F8">
      <w:pPr>
        <w:pStyle w:val="ListParagraph"/>
        <w:numPr>
          <w:ilvl w:val="0"/>
          <w:numId w:val="3"/>
        </w:numPr>
        <w:rPr>
          <w:b w:val="0"/>
          <w:lang w:val="en-US"/>
        </w:rPr>
      </w:pPr>
      <w:r>
        <w:rPr>
          <w:b w:val="0"/>
          <w:lang w:val="en-US"/>
        </w:rPr>
        <w:t>Refer to…</w:t>
      </w:r>
    </w:p>
    <w:p w:rsidR="001B31F8" w:rsidRDefault="001B31F8" w:rsidP="001B31F8">
      <w:pPr>
        <w:rPr>
          <w:b w:val="0"/>
          <w:lang w:val="en-US"/>
        </w:rPr>
      </w:pPr>
    </w:p>
    <w:p w:rsidR="001B31F8" w:rsidRDefault="001B31F8" w:rsidP="001B31F8">
      <w:pPr>
        <w:rPr>
          <w:b w:val="0"/>
          <w:lang w:val="en-US"/>
        </w:rPr>
      </w:pPr>
      <w:r>
        <w:rPr>
          <w:lang w:val="en-US"/>
        </w:rPr>
        <w:t>Procedure:</w:t>
      </w:r>
    </w:p>
    <w:p w:rsidR="001B31F8" w:rsidRDefault="001B31F8" w:rsidP="001B31F8">
      <w:pPr>
        <w:pStyle w:val="ListParagraph"/>
        <w:numPr>
          <w:ilvl w:val="0"/>
          <w:numId w:val="3"/>
        </w:numPr>
        <w:rPr>
          <w:b w:val="0"/>
          <w:lang w:val="en-US"/>
        </w:rPr>
      </w:pPr>
      <w:r>
        <w:rPr>
          <w:b w:val="0"/>
          <w:lang w:val="en-US"/>
        </w:rPr>
        <w:t>Refer to…</w:t>
      </w:r>
    </w:p>
    <w:p w:rsidR="001B31F8" w:rsidRDefault="001B31F8" w:rsidP="001B31F8">
      <w:pPr>
        <w:pStyle w:val="ListParagraph"/>
        <w:numPr>
          <w:ilvl w:val="0"/>
          <w:numId w:val="3"/>
        </w:numPr>
        <w:rPr>
          <w:b w:val="0"/>
          <w:lang w:val="en-US"/>
        </w:rPr>
      </w:pPr>
      <w:r>
        <w:rPr>
          <w:b w:val="0"/>
          <w:lang w:val="en-US"/>
        </w:rPr>
        <w:t>Diagram of set-up</w:t>
      </w:r>
    </w:p>
    <w:p w:rsidR="001B31F8" w:rsidRDefault="001B31F8" w:rsidP="001B31F8">
      <w:pPr>
        <w:rPr>
          <w:b w:val="0"/>
          <w:lang w:val="en-US"/>
        </w:rPr>
      </w:pPr>
    </w:p>
    <w:p w:rsidR="001B31F8" w:rsidRDefault="001B31F8" w:rsidP="001B31F8">
      <w:pPr>
        <w:rPr>
          <w:b w:val="0"/>
          <w:lang w:val="en-US"/>
        </w:rPr>
      </w:pPr>
      <w:r>
        <w:rPr>
          <w:lang w:val="en-US"/>
        </w:rPr>
        <w:t>Observations:</w:t>
      </w:r>
    </w:p>
    <w:p w:rsidR="001B31F8" w:rsidRDefault="001B31F8" w:rsidP="001B31F8">
      <w:pPr>
        <w:pStyle w:val="ListParagraph"/>
        <w:numPr>
          <w:ilvl w:val="0"/>
          <w:numId w:val="4"/>
        </w:numPr>
        <w:rPr>
          <w:b w:val="0"/>
          <w:lang w:val="en-US"/>
        </w:rPr>
      </w:pPr>
      <w:r>
        <w:rPr>
          <w:b w:val="0"/>
          <w:lang w:val="en-US"/>
        </w:rPr>
        <w:t>Any additional observations</w:t>
      </w:r>
    </w:p>
    <w:p w:rsidR="001B31F8" w:rsidRPr="001B31F8" w:rsidRDefault="001B31F8" w:rsidP="001B31F8">
      <w:pPr>
        <w:pStyle w:val="ListParagraph"/>
        <w:numPr>
          <w:ilvl w:val="0"/>
          <w:numId w:val="4"/>
        </w:numPr>
        <w:rPr>
          <w:b w:val="0"/>
          <w:lang w:val="en-US"/>
        </w:rPr>
      </w:pPr>
      <w:r>
        <w:rPr>
          <w:b w:val="0"/>
          <w:lang w:val="en-US"/>
        </w:rPr>
        <w:t>Distance from landing point to bench (</w:t>
      </w:r>
      <m:oMath>
        <m:sSub>
          <m:sSubPr>
            <m:ctrlPr>
              <w:rPr>
                <w:rFonts w:ascii="Cambria Math" w:hAnsi="Cambria Math"/>
                <w:b w:val="0"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US"/>
              </w:rPr>
              <m:t>x</m:t>
            </m:r>
          </m:sub>
        </m:sSub>
      </m:oMath>
      <w:r>
        <w:rPr>
          <w:rFonts w:eastAsiaTheme="minorEastAsia"/>
          <w:b w:val="0"/>
          <w:lang w:val="en-US"/>
        </w:rPr>
        <w:t>)</w:t>
      </w:r>
    </w:p>
    <w:p w:rsidR="001B31F8" w:rsidRPr="001B31F8" w:rsidRDefault="001B31F8" w:rsidP="001B31F8">
      <w:pPr>
        <w:pStyle w:val="ListParagraph"/>
        <w:numPr>
          <w:ilvl w:val="0"/>
          <w:numId w:val="4"/>
        </w:numPr>
        <w:rPr>
          <w:b w:val="0"/>
          <w:lang w:val="en-US"/>
        </w:rPr>
      </w:pPr>
      <w:r>
        <w:rPr>
          <w:rFonts w:eastAsiaTheme="minorEastAsia"/>
          <w:b w:val="0"/>
          <w:lang w:val="en-US"/>
        </w:rPr>
        <w:t>Graphs</w:t>
      </w:r>
    </w:p>
    <w:p w:rsidR="001B31F8" w:rsidRDefault="001B31F8" w:rsidP="001B31F8">
      <w:pPr>
        <w:rPr>
          <w:b w:val="0"/>
          <w:lang w:val="en-US"/>
        </w:rPr>
      </w:pPr>
    </w:p>
    <w:p w:rsidR="001B31F8" w:rsidRDefault="001B31F8" w:rsidP="001B31F8">
      <w:pPr>
        <w:rPr>
          <w:b w:val="0"/>
          <w:lang w:val="en-US"/>
        </w:rPr>
      </w:pPr>
      <w:r>
        <w:rPr>
          <w:lang w:val="en-US"/>
        </w:rPr>
        <w:t>Error Analysis:</w:t>
      </w:r>
    </w:p>
    <w:p w:rsidR="001B31F8" w:rsidRDefault="001B31F8" w:rsidP="001B31F8">
      <w:pPr>
        <w:pStyle w:val="ListParagraph"/>
        <w:numPr>
          <w:ilvl w:val="0"/>
          <w:numId w:val="5"/>
        </w:numPr>
        <w:rPr>
          <w:b w:val="0"/>
          <w:lang w:val="en-US"/>
        </w:rPr>
      </w:pPr>
      <w:r>
        <w:rPr>
          <w:b w:val="0"/>
          <w:lang w:val="en-US"/>
        </w:rPr>
        <w:t>Sources of error</w:t>
      </w:r>
    </w:p>
    <w:p w:rsidR="001B31F8" w:rsidRDefault="001B31F8" w:rsidP="001B31F8">
      <w:pPr>
        <w:pStyle w:val="ListParagraph"/>
        <w:numPr>
          <w:ilvl w:val="0"/>
          <w:numId w:val="5"/>
        </w:numPr>
        <w:rPr>
          <w:b w:val="0"/>
          <w:lang w:val="en-US"/>
        </w:rPr>
      </w:pPr>
      <w:r>
        <w:rPr>
          <w:b w:val="0"/>
          <w:lang w:val="en-US"/>
        </w:rPr>
        <w:t>Ways to improve the lab</w:t>
      </w:r>
    </w:p>
    <w:p w:rsidR="001B31F8" w:rsidRPr="001B31F8" w:rsidRDefault="004D168B" w:rsidP="001B31F8">
      <w:pPr>
        <w:pStyle w:val="ListParagraph"/>
        <w:numPr>
          <w:ilvl w:val="0"/>
          <w:numId w:val="5"/>
        </w:numPr>
        <w:rPr>
          <w:b w:val="0"/>
          <w:lang w:val="en-US"/>
        </w:rPr>
      </w:pPr>
      <m:oMath>
        <m:sSub>
          <m:sSubPr>
            <m:ctrlPr>
              <w:rPr>
                <w:rFonts w:ascii="Cambria Math" w:hAnsi="Cambria Math"/>
                <w:b w:val="0"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US"/>
              </w:rPr>
              <m:t>x</m:t>
            </m:r>
          </m:sub>
        </m:sSub>
      </m:oMath>
      <w:r w:rsidR="001B31F8">
        <w:rPr>
          <w:rFonts w:eastAsiaTheme="minorEastAsia"/>
          <w:b w:val="0"/>
          <w:lang w:val="en-US"/>
        </w:rPr>
        <w:t xml:space="preserve"> percent errors:  experimental (projectile motion equations with average </w:t>
      </w:r>
      <m:oMath>
        <m:sSub>
          <m:sSubPr>
            <m:ctrlPr>
              <w:rPr>
                <w:rFonts w:ascii="Cambria Math" w:hAnsi="Cambria Math"/>
                <w:b w:val="0"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US"/>
              </w:rPr>
              <m:t>x</m:t>
            </m:r>
          </m:sub>
        </m:sSub>
      </m:oMath>
      <w:r w:rsidR="001B31F8">
        <w:rPr>
          <w:rFonts w:eastAsiaTheme="minorEastAsia"/>
          <w:b w:val="0"/>
          <w:lang w:val="en-US"/>
        </w:rPr>
        <w:t xml:space="preserve">) vs. accepted (using Law of Conservation of Energy), graph (slope of </w:t>
      </w:r>
      <m:oMath>
        <m:sSub>
          <m:sSubPr>
            <m:ctrlPr>
              <w:rPr>
                <w:rFonts w:ascii="Cambria Math" w:hAnsi="Cambria Math"/>
                <w:b w:val="0"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US"/>
              </w:rPr>
              <m:t>x</m:t>
            </m:r>
          </m:sub>
        </m:sSub>
        <m:r>
          <m:rPr>
            <m:sty m:val="bi"/>
          </m:rPr>
          <w:rPr>
            <w:rFonts w:ascii="Cambria Math" w:hAnsi="Cambria Math"/>
            <w:lang w:val="en-US"/>
          </w:rPr>
          <m:t>-t</m:t>
        </m:r>
      </m:oMath>
      <w:r w:rsidR="001B31F8">
        <w:rPr>
          <w:rFonts w:eastAsiaTheme="minorEastAsia"/>
          <w:b w:val="0"/>
          <w:lang w:val="en-US"/>
        </w:rPr>
        <w:t xml:space="preserve"> graph) vs. accepted (using Law of Conservation of Energy)</w:t>
      </w:r>
    </w:p>
    <w:p w:rsidR="001B31F8" w:rsidRDefault="006C4C74" w:rsidP="006C4C74">
      <w:pPr>
        <w:pStyle w:val="ListParagraph"/>
        <w:numPr>
          <w:ilvl w:val="0"/>
          <w:numId w:val="5"/>
        </w:numPr>
        <w:rPr>
          <w:b w:val="0"/>
          <w:lang w:val="en-US"/>
        </w:rPr>
      </w:pPr>
      <w:r>
        <w:rPr>
          <w:b w:val="0"/>
          <w:lang w:val="en-US"/>
        </w:rPr>
        <w:t>Discussion of x-acceleration (graph vs. accepted)</w:t>
      </w:r>
    </w:p>
    <w:p w:rsidR="006C4C74" w:rsidRDefault="006C4C74" w:rsidP="006C4C74">
      <w:pPr>
        <w:pStyle w:val="ListParagraph"/>
        <w:numPr>
          <w:ilvl w:val="0"/>
          <w:numId w:val="5"/>
        </w:numPr>
        <w:rPr>
          <w:b w:val="0"/>
          <w:lang w:val="en-US"/>
        </w:rPr>
      </w:pPr>
      <w:r>
        <w:rPr>
          <w:b w:val="0"/>
          <w:lang w:val="en-US"/>
        </w:rPr>
        <w:t>y-acceleration percent errors (using graph and accepted)</w:t>
      </w:r>
    </w:p>
    <w:p w:rsidR="006C4C74" w:rsidRDefault="006C4C74" w:rsidP="006C4C74">
      <w:pPr>
        <w:rPr>
          <w:b w:val="0"/>
          <w:lang w:val="en-US"/>
        </w:rPr>
      </w:pPr>
    </w:p>
    <w:p w:rsidR="006C4C74" w:rsidRDefault="006C4C74" w:rsidP="006C4C74">
      <w:pPr>
        <w:rPr>
          <w:b w:val="0"/>
          <w:lang w:val="en-US"/>
        </w:rPr>
      </w:pPr>
      <w:r>
        <w:rPr>
          <w:lang w:val="en-US"/>
        </w:rPr>
        <w:t>Conclusion:</w:t>
      </w:r>
    </w:p>
    <w:p w:rsidR="006C4C74" w:rsidRDefault="006C4C74" w:rsidP="006C4C74">
      <w:pPr>
        <w:pStyle w:val="ListParagraph"/>
        <w:numPr>
          <w:ilvl w:val="0"/>
          <w:numId w:val="6"/>
        </w:numPr>
        <w:rPr>
          <w:b w:val="0"/>
          <w:lang w:val="en-US"/>
        </w:rPr>
      </w:pPr>
      <w:r>
        <w:rPr>
          <w:b w:val="0"/>
          <w:lang w:val="en-US"/>
        </w:rPr>
        <w:t>Summary of Procedure</w:t>
      </w:r>
    </w:p>
    <w:p w:rsidR="006C4C74" w:rsidRDefault="006C4C74" w:rsidP="006C4C74">
      <w:pPr>
        <w:pStyle w:val="ListParagraph"/>
        <w:numPr>
          <w:ilvl w:val="0"/>
          <w:numId w:val="6"/>
        </w:numPr>
        <w:rPr>
          <w:b w:val="0"/>
          <w:lang w:val="en-US"/>
        </w:rPr>
      </w:pPr>
      <w:r>
        <w:rPr>
          <w:b w:val="0"/>
          <w:lang w:val="en-US"/>
        </w:rPr>
        <w:t xml:space="preserve">Did the projectile motion equations hold?  </w:t>
      </w:r>
    </w:p>
    <w:p w:rsidR="006C4C74" w:rsidRPr="006C4C74" w:rsidRDefault="004D168B" w:rsidP="006C4C74">
      <w:pPr>
        <w:pStyle w:val="ListParagraph"/>
        <w:numPr>
          <w:ilvl w:val="0"/>
          <w:numId w:val="6"/>
        </w:numPr>
        <w:rPr>
          <w:b w:val="0"/>
          <w:lang w:val="en-US"/>
        </w:rPr>
      </w:pPr>
      <m:oMath>
        <m:sSub>
          <m:sSubPr>
            <m:ctrlPr>
              <w:rPr>
                <w:rFonts w:ascii="Cambria Math" w:hAnsi="Cambria Math"/>
                <w:b w:val="0"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US"/>
              </w:rPr>
              <m:t>x</m:t>
            </m:r>
          </m:sub>
        </m:sSub>
      </m:oMath>
      <w:r w:rsidR="006C4C74">
        <w:rPr>
          <w:rFonts w:eastAsiaTheme="minorEastAsia"/>
          <w:b w:val="0"/>
          <w:lang w:val="en-US"/>
        </w:rPr>
        <w:t xml:space="preserve"> values for experimental and graph, including </w:t>
      </w:r>
      <w:r w:rsidR="006C4C74">
        <w:rPr>
          <w:rFonts w:eastAsiaTheme="minorEastAsia" w:cs="Arial"/>
          <w:b w:val="0"/>
          <w:lang w:val="en-US"/>
        </w:rPr>
        <w:t>±</w:t>
      </w:r>
    </w:p>
    <w:p w:rsidR="006C4C74" w:rsidRPr="006C4C74" w:rsidRDefault="004D168B" w:rsidP="006C4C74">
      <w:pPr>
        <w:pStyle w:val="ListParagraph"/>
        <w:numPr>
          <w:ilvl w:val="0"/>
          <w:numId w:val="6"/>
        </w:numPr>
        <w:rPr>
          <w:b w:val="0"/>
          <w:lang w:val="en-US"/>
        </w:rPr>
      </w:pPr>
      <m:oMath>
        <m:sSub>
          <m:sSubPr>
            <m:ctrlPr>
              <w:rPr>
                <w:rFonts w:ascii="Cambria Math" w:eastAsiaTheme="minorEastAsia" w:hAnsi="Cambria Math"/>
                <w:b w:val="0"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x</m:t>
            </m:r>
          </m:sub>
        </m:sSub>
      </m:oMath>
      <w:r w:rsidR="006C4C74">
        <w:rPr>
          <w:rFonts w:eastAsiaTheme="minorEastAsia"/>
          <w:b w:val="0"/>
          <w:lang w:val="en-US"/>
        </w:rPr>
        <w:t xml:space="preserve"> values for graph, including </w:t>
      </w:r>
      <w:r w:rsidR="006C4C74">
        <w:rPr>
          <w:rFonts w:eastAsiaTheme="minorEastAsia" w:cs="Arial"/>
          <w:b w:val="0"/>
          <w:lang w:val="en-US"/>
        </w:rPr>
        <w:t>±</w:t>
      </w:r>
    </w:p>
    <w:p w:rsidR="006C4C74" w:rsidRPr="006C4C74" w:rsidRDefault="004D168B" w:rsidP="006C4C74">
      <w:pPr>
        <w:pStyle w:val="ListParagraph"/>
        <w:numPr>
          <w:ilvl w:val="0"/>
          <w:numId w:val="6"/>
        </w:numPr>
        <w:rPr>
          <w:b w:val="0"/>
          <w:lang w:val="en-US"/>
        </w:rPr>
      </w:pPr>
      <m:oMath>
        <m:sSub>
          <m:sSubPr>
            <m:ctrlPr>
              <w:rPr>
                <w:rFonts w:ascii="Cambria Math" w:eastAsiaTheme="minorEastAsia" w:hAnsi="Cambria Math"/>
                <w:b w:val="0"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y</m:t>
            </m:r>
          </m:sub>
        </m:sSub>
      </m:oMath>
      <w:r w:rsidR="006C4C74">
        <w:rPr>
          <w:rFonts w:eastAsiaTheme="minorEastAsia"/>
          <w:b w:val="0"/>
          <w:lang w:val="en-US"/>
        </w:rPr>
        <w:t xml:space="preserve"> values for graph, including </w:t>
      </w:r>
      <w:r w:rsidR="006C4C74">
        <w:rPr>
          <w:rFonts w:eastAsiaTheme="minorEastAsia" w:cs="Arial"/>
          <w:b w:val="0"/>
          <w:lang w:val="en-US"/>
        </w:rPr>
        <w:t>±</w:t>
      </w:r>
    </w:p>
    <w:p w:rsidR="006C4C74" w:rsidRDefault="006C4C74" w:rsidP="006C4C74">
      <w:pPr>
        <w:pStyle w:val="ListParagraph"/>
        <w:numPr>
          <w:ilvl w:val="0"/>
          <w:numId w:val="6"/>
        </w:numPr>
        <w:rPr>
          <w:b w:val="0"/>
          <w:lang w:val="en-US"/>
        </w:rPr>
      </w:pPr>
      <w:r>
        <w:rPr>
          <w:b w:val="0"/>
          <w:lang w:val="en-US"/>
        </w:rPr>
        <w:lastRenderedPageBreak/>
        <w:t>Percent Errors</w:t>
      </w:r>
    </w:p>
    <w:p w:rsidR="006C4C74" w:rsidRPr="006C4C74" w:rsidRDefault="006C4C74" w:rsidP="006C4C74">
      <w:pPr>
        <w:rPr>
          <w:lang w:val="en-US"/>
        </w:rPr>
      </w:pPr>
      <w:r>
        <w:rPr>
          <w:lang w:val="en-US"/>
        </w:rPr>
        <w:t>Discussion:</w:t>
      </w:r>
    </w:p>
    <w:p w:rsidR="006C4C74" w:rsidRDefault="00951FB9" w:rsidP="006C4C74">
      <w:pPr>
        <w:pStyle w:val="ListParagraph"/>
        <w:numPr>
          <w:ilvl w:val="0"/>
          <w:numId w:val="6"/>
        </w:numPr>
        <w:rPr>
          <w:b w:val="0"/>
          <w:lang w:val="en-US"/>
        </w:rPr>
      </w:pPr>
      <w:r>
        <w:rPr>
          <w:b w:val="0"/>
          <w:lang w:val="en-US"/>
        </w:rPr>
        <w:t>Prove that the horizontal acceleration of the projectile is zero:  Many different solutions – slope of horizontal velocity-time graph, explanation</w:t>
      </w:r>
      <w:proofErr w:type="gramStart"/>
      <w:r>
        <w:rPr>
          <w:b w:val="0"/>
          <w:lang w:val="en-US"/>
        </w:rPr>
        <w:t>,…</w:t>
      </w:r>
      <w:proofErr w:type="gramEnd"/>
    </w:p>
    <w:p w:rsidR="00951FB9" w:rsidRPr="00951FB9" w:rsidRDefault="00951FB9" w:rsidP="006C4C74">
      <w:pPr>
        <w:pStyle w:val="ListParagraph"/>
        <w:numPr>
          <w:ilvl w:val="0"/>
          <w:numId w:val="6"/>
        </w:numPr>
        <w:rPr>
          <w:b w:val="0"/>
          <w:lang w:val="en-US"/>
        </w:rPr>
      </w:pPr>
      <w:r>
        <w:rPr>
          <w:b w:val="0"/>
          <w:lang w:val="en-US"/>
        </w:rPr>
        <w:t xml:space="preserve">Baseball’s acceleration at all points is </w:t>
      </w:r>
      <m:oMath>
        <m:r>
          <m:rPr>
            <m:sty m:val="bi"/>
          </m:rPr>
          <w:rPr>
            <w:rFonts w:ascii="Cambria Math" w:hAnsi="Cambria Math"/>
            <w:lang w:val="en-US"/>
          </w:rPr>
          <m:t xml:space="preserve">9.8 </m:t>
        </m:r>
        <m:f>
          <m:fPr>
            <m:type m:val="skw"/>
            <m:ctrlPr>
              <w:rPr>
                <w:rFonts w:ascii="Cambria Math" w:hAnsi="Cambria Math"/>
                <w:b w:val="0"/>
                <w:i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en-US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/>
                    <w:b w:val="0"/>
                    <w:i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s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</m:den>
        </m:f>
        <m:r>
          <m:rPr>
            <m:sty m:val="bi"/>
          </m:rPr>
          <w:rPr>
            <w:rFonts w:ascii="Cambria Math" w:hAnsi="Cambria Math"/>
            <w:lang w:val="en-US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/>
                <w:b w:val="0"/>
                <w:i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down</m:t>
            </m:r>
          </m:e>
        </m:d>
      </m:oMath>
      <w:r>
        <w:rPr>
          <w:rFonts w:eastAsiaTheme="minorEastAsia"/>
          <w:b w:val="0"/>
          <w:lang w:val="en-US"/>
        </w:rPr>
        <w:t>, plus the influence of air resistance</w:t>
      </w:r>
    </w:p>
    <w:p w:rsidR="00951FB9" w:rsidRPr="00951FB9" w:rsidRDefault="00951FB9" w:rsidP="006C4C74">
      <w:pPr>
        <w:pStyle w:val="ListParagraph"/>
        <w:numPr>
          <w:ilvl w:val="0"/>
          <w:numId w:val="6"/>
        </w:numPr>
        <w:rPr>
          <w:b w:val="0"/>
          <w:lang w:val="en-US"/>
        </w:rPr>
      </w:pPr>
      <w:r>
        <w:rPr>
          <w:rFonts w:eastAsiaTheme="minorEastAsia"/>
          <w:b w:val="0"/>
          <w:lang w:val="en-US"/>
        </w:rPr>
        <w:t>Mound would be higher, projectile motion calculations to prove it</w:t>
      </w:r>
    </w:p>
    <w:p w:rsidR="00951FB9" w:rsidRDefault="00951FB9" w:rsidP="00951FB9">
      <w:pPr>
        <w:rPr>
          <w:b w:val="0"/>
          <w:lang w:val="en-US"/>
        </w:rPr>
      </w:pPr>
    </w:p>
    <w:p w:rsidR="00951FB9" w:rsidRDefault="00951FB9" w:rsidP="00951FB9">
      <w:pPr>
        <w:rPr>
          <w:b w:val="0"/>
          <w:lang w:val="en-US"/>
        </w:rPr>
      </w:pPr>
      <w:r>
        <w:rPr>
          <w:lang w:val="en-US"/>
        </w:rPr>
        <w:t>References:</w:t>
      </w:r>
    </w:p>
    <w:p w:rsidR="003614A7" w:rsidRDefault="003614A7" w:rsidP="00951FB9">
      <w:pPr>
        <w:pStyle w:val="ListParagraph"/>
        <w:numPr>
          <w:ilvl w:val="0"/>
          <w:numId w:val="7"/>
        </w:numPr>
        <w:rPr>
          <w:b w:val="0"/>
          <w:lang w:val="en-US"/>
        </w:rPr>
      </w:pPr>
      <w:r>
        <w:rPr>
          <w:b w:val="0"/>
          <w:lang w:val="en-US"/>
        </w:rPr>
        <w:t>Include the handout</w:t>
      </w:r>
    </w:p>
    <w:p w:rsidR="00951FB9" w:rsidRDefault="00951FB9" w:rsidP="00951FB9">
      <w:pPr>
        <w:pStyle w:val="ListParagraph"/>
        <w:numPr>
          <w:ilvl w:val="0"/>
          <w:numId w:val="7"/>
        </w:numPr>
        <w:rPr>
          <w:b w:val="0"/>
          <w:lang w:val="en-US"/>
        </w:rPr>
      </w:pPr>
      <w:r>
        <w:rPr>
          <w:b w:val="0"/>
          <w:lang w:val="en-US"/>
        </w:rPr>
        <w:t>APA format</w:t>
      </w:r>
    </w:p>
    <w:p w:rsidR="00951FB9" w:rsidRDefault="00951FB9" w:rsidP="00951FB9">
      <w:pPr>
        <w:pStyle w:val="ListParagraph"/>
        <w:rPr>
          <w:b w:val="0"/>
          <w:lang w:val="en-US"/>
        </w:rPr>
      </w:pPr>
      <w:r>
        <w:rPr>
          <w:b w:val="0"/>
          <w:lang w:val="en-US"/>
        </w:rPr>
        <w:t>Book:</w:t>
      </w:r>
    </w:p>
    <w:p w:rsidR="00951FB9" w:rsidRPr="00B818B1" w:rsidRDefault="00951FB9" w:rsidP="00B818B1">
      <w:pPr>
        <w:pStyle w:val="sample-citation"/>
        <w:numPr>
          <w:ilvl w:val="1"/>
          <w:numId w:val="7"/>
        </w:numPr>
        <w:shd w:val="clear" w:color="auto" w:fill="FFFFFF" w:themeFill="background1"/>
        <w:spacing w:before="0" w:beforeAutospacing="0" w:after="0" w:afterAutospacing="0"/>
        <w:ind w:left="1434" w:hanging="357"/>
        <w:rPr>
          <w:rFonts w:ascii="Arial" w:hAnsi="Arial" w:cs="Arial"/>
        </w:rPr>
      </w:pPr>
      <w:r w:rsidRPr="00B818B1">
        <w:rPr>
          <w:rFonts w:ascii="Arial" w:hAnsi="Arial" w:cs="Arial"/>
        </w:rPr>
        <w:t>Finney, J. (1970).</w:t>
      </w:r>
      <w:r w:rsidRPr="00B818B1">
        <w:rPr>
          <w:rStyle w:val="apple-converted-space"/>
          <w:rFonts w:ascii="Arial" w:hAnsi="Arial" w:cs="Arial"/>
        </w:rPr>
        <w:t> </w:t>
      </w:r>
      <w:r w:rsidRPr="00B818B1">
        <w:rPr>
          <w:rFonts w:ascii="Arial" w:hAnsi="Arial" w:cs="Arial"/>
          <w:i/>
          <w:iCs/>
        </w:rPr>
        <w:t>Time and again</w:t>
      </w:r>
      <w:r w:rsidRPr="00B818B1">
        <w:rPr>
          <w:rFonts w:ascii="Arial" w:hAnsi="Arial" w:cs="Arial"/>
        </w:rPr>
        <w:t>. New York, NY: Simon and Schuster.</w:t>
      </w:r>
    </w:p>
    <w:p w:rsidR="00951FB9" w:rsidRPr="00B818B1" w:rsidRDefault="00951FB9" w:rsidP="00B818B1">
      <w:pPr>
        <w:pStyle w:val="sample-citation"/>
        <w:shd w:val="clear" w:color="auto" w:fill="FFFFFF" w:themeFill="background1"/>
        <w:spacing w:before="0" w:beforeAutospacing="0" w:after="0" w:afterAutospacing="0"/>
        <w:ind w:left="720"/>
        <w:rPr>
          <w:rFonts w:ascii="Arial" w:hAnsi="Arial" w:cs="Arial"/>
        </w:rPr>
      </w:pPr>
      <w:r w:rsidRPr="00B818B1">
        <w:rPr>
          <w:rFonts w:ascii="Arial" w:hAnsi="Arial" w:cs="Arial"/>
        </w:rPr>
        <w:t>Website with Author:</w:t>
      </w:r>
    </w:p>
    <w:p w:rsidR="00951FB9" w:rsidRPr="00B818B1" w:rsidRDefault="00951FB9" w:rsidP="00B818B1">
      <w:pPr>
        <w:pStyle w:val="sample-citation"/>
        <w:numPr>
          <w:ilvl w:val="1"/>
          <w:numId w:val="7"/>
        </w:numPr>
        <w:shd w:val="clear" w:color="auto" w:fill="FFFFFF" w:themeFill="background1"/>
        <w:spacing w:before="0" w:beforeAutospacing="0" w:after="0" w:afterAutospacing="0"/>
        <w:ind w:left="1434" w:hanging="357"/>
        <w:rPr>
          <w:rFonts w:ascii="Arial" w:hAnsi="Arial" w:cs="Arial"/>
        </w:rPr>
      </w:pPr>
      <w:r w:rsidRPr="00B818B1">
        <w:rPr>
          <w:rFonts w:ascii="Arial" w:hAnsi="Arial" w:cs="Arial"/>
        </w:rPr>
        <w:t xml:space="preserve">Simmons, B. (2015, January 9). The tale of two </w:t>
      </w:r>
      <w:proofErr w:type="spellStart"/>
      <w:r w:rsidRPr="00B818B1">
        <w:rPr>
          <w:rFonts w:ascii="Arial" w:hAnsi="Arial" w:cs="Arial"/>
        </w:rPr>
        <w:t>Flaccos</w:t>
      </w:r>
      <w:proofErr w:type="spellEnd"/>
      <w:r w:rsidRPr="00B818B1">
        <w:rPr>
          <w:rFonts w:ascii="Arial" w:hAnsi="Arial" w:cs="Arial"/>
        </w:rPr>
        <w:t>. Retrieved from http://grantland.com/the-triangle/the-tale-of-two-flaccos/</w:t>
      </w:r>
    </w:p>
    <w:p w:rsidR="00951FB9" w:rsidRPr="00B818B1" w:rsidRDefault="00951FB9" w:rsidP="00B818B1">
      <w:pPr>
        <w:pStyle w:val="sample-citation"/>
        <w:shd w:val="clear" w:color="auto" w:fill="FFFFFF" w:themeFill="background1"/>
        <w:spacing w:before="0" w:beforeAutospacing="0" w:after="0" w:afterAutospacing="0"/>
        <w:ind w:left="720"/>
        <w:rPr>
          <w:rFonts w:ascii="Arial" w:hAnsi="Arial" w:cs="Arial"/>
        </w:rPr>
      </w:pPr>
      <w:r w:rsidRPr="00B818B1">
        <w:rPr>
          <w:rFonts w:ascii="Arial" w:hAnsi="Arial" w:cs="Arial"/>
        </w:rPr>
        <w:t>Website without Author:</w:t>
      </w:r>
    </w:p>
    <w:p w:rsidR="00951FB9" w:rsidRPr="00B818B1" w:rsidRDefault="00951FB9" w:rsidP="00B818B1">
      <w:pPr>
        <w:pStyle w:val="sample-citation"/>
        <w:numPr>
          <w:ilvl w:val="1"/>
          <w:numId w:val="7"/>
        </w:numPr>
        <w:shd w:val="clear" w:color="auto" w:fill="FFFFFF" w:themeFill="background1"/>
        <w:spacing w:before="0" w:beforeAutospacing="0" w:after="0" w:afterAutospacing="0"/>
        <w:ind w:left="1434" w:hanging="357"/>
        <w:rPr>
          <w:rFonts w:ascii="Arial" w:hAnsi="Arial" w:cs="Arial"/>
        </w:rPr>
      </w:pPr>
      <w:r w:rsidRPr="00B818B1">
        <w:rPr>
          <w:rFonts w:ascii="Arial" w:hAnsi="Arial" w:cs="Arial"/>
        </w:rPr>
        <w:t>Teen posed as doctor at West Palm Beach hospital: police. (2015, January 16). Retrieved from http://www.nbcmiami.com/news/local/Teen-Posed-as-Doctor-at-West-Palm-Beach-Hospital-Police-288810831.html</w:t>
      </w:r>
    </w:p>
    <w:p w:rsidR="00B818B1" w:rsidRPr="00B818B1" w:rsidRDefault="00B818B1" w:rsidP="00B818B1">
      <w:pPr>
        <w:pStyle w:val="sample-citation"/>
        <w:shd w:val="clear" w:color="auto" w:fill="FFFFFF" w:themeFill="background1"/>
        <w:spacing w:before="0" w:beforeAutospacing="0" w:after="0" w:afterAutospacing="0"/>
        <w:ind w:left="720"/>
        <w:rPr>
          <w:rFonts w:ascii="Arial" w:hAnsi="Arial" w:cs="Arial"/>
        </w:rPr>
      </w:pPr>
      <w:r w:rsidRPr="00B818B1">
        <w:rPr>
          <w:rFonts w:ascii="Arial" w:hAnsi="Arial" w:cs="Arial"/>
        </w:rPr>
        <w:t>Print Journal:</w:t>
      </w:r>
    </w:p>
    <w:p w:rsidR="00951FB9" w:rsidRPr="00B818B1" w:rsidRDefault="00951FB9" w:rsidP="00B818B1">
      <w:pPr>
        <w:pStyle w:val="sample-citation"/>
        <w:numPr>
          <w:ilvl w:val="1"/>
          <w:numId w:val="7"/>
        </w:numPr>
        <w:shd w:val="clear" w:color="auto" w:fill="FFFFFF" w:themeFill="background1"/>
        <w:spacing w:before="0" w:beforeAutospacing="0" w:after="0" w:afterAutospacing="0"/>
        <w:ind w:left="1434" w:hanging="357"/>
        <w:rPr>
          <w:rFonts w:ascii="Arial" w:hAnsi="Arial" w:cs="Arial"/>
        </w:rPr>
      </w:pPr>
      <w:proofErr w:type="spellStart"/>
      <w:r w:rsidRPr="00B818B1">
        <w:rPr>
          <w:rFonts w:ascii="Arial" w:hAnsi="Arial" w:cs="Arial"/>
        </w:rPr>
        <w:t>Nevin</w:t>
      </w:r>
      <w:proofErr w:type="spellEnd"/>
      <w:r w:rsidRPr="00B818B1">
        <w:rPr>
          <w:rFonts w:ascii="Arial" w:hAnsi="Arial" w:cs="Arial"/>
        </w:rPr>
        <w:t>, A. (1990). The changing of teacher education special education.</w:t>
      </w:r>
      <w:r w:rsidRPr="00B818B1">
        <w:rPr>
          <w:rStyle w:val="apple-converted-space"/>
          <w:rFonts w:ascii="Arial" w:hAnsi="Arial" w:cs="Arial"/>
        </w:rPr>
        <w:t> </w:t>
      </w:r>
      <w:r w:rsidRPr="00B818B1">
        <w:rPr>
          <w:rFonts w:ascii="Arial" w:hAnsi="Arial" w:cs="Arial"/>
          <w:i/>
          <w:iCs/>
        </w:rPr>
        <w:t>Teacher Education and Special Education: The Journal of the Teacher Education Division of the Council for Exceptional Children</w:t>
      </w:r>
      <w:r w:rsidRPr="00B818B1">
        <w:rPr>
          <w:rFonts w:ascii="Arial" w:hAnsi="Arial" w:cs="Arial"/>
        </w:rPr>
        <w:t>,</w:t>
      </w:r>
      <w:r w:rsidRPr="00B818B1">
        <w:rPr>
          <w:rStyle w:val="apple-converted-space"/>
          <w:rFonts w:ascii="Arial" w:hAnsi="Arial" w:cs="Arial"/>
        </w:rPr>
        <w:t> </w:t>
      </w:r>
      <w:r w:rsidRPr="00B818B1">
        <w:rPr>
          <w:rFonts w:ascii="Arial" w:hAnsi="Arial" w:cs="Arial"/>
          <w:i/>
          <w:iCs/>
        </w:rPr>
        <w:t>13</w:t>
      </w:r>
      <w:r w:rsidRPr="00B818B1">
        <w:rPr>
          <w:rFonts w:ascii="Arial" w:hAnsi="Arial" w:cs="Arial"/>
        </w:rPr>
        <w:t>(3-4), 147-148.</w:t>
      </w:r>
    </w:p>
    <w:p w:rsidR="00B818B1" w:rsidRPr="00B818B1" w:rsidRDefault="00B818B1" w:rsidP="00B818B1">
      <w:pPr>
        <w:pStyle w:val="sample-citation"/>
        <w:shd w:val="clear" w:color="auto" w:fill="FFFFFF" w:themeFill="background1"/>
        <w:spacing w:before="0" w:beforeAutospacing="0" w:after="0" w:afterAutospacing="0"/>
        <w:ind w:left="720"/>
        <w:rPr>
          <w:rFonts w:ascii="Arial" w:hAnsi="Arial" w:cs="Arial"/>
        </w:rPr>
      </w:pPr>
      <w:r w:rsidRPr="00B818B1">
        <w:rPr>
          <w:rFonts w:ascii="Arial" w:hAnsi="Arial" w:cs="Arial"/>
        </w:rPr>
        <w:t>On-line Journal:</w:t>
      </w:r>
    </w:p>
    <w:p w:rsidR="00951FB9" w:rsidRPr="00B818B1" w:rsidRDefault="00951FB9" w:rsidP="00B818B1">
      <w:pPr>
        <w:pStyle w:val="sample-citation"/>
        <w:numPr>
          <w:ilvl w:val="1"/>
          <w:numId w:val="7"/>
        </w:numPr>
        <w:shd w:val="clear" w:color="auto" w:fill="FFFFFF" w:themeFill="background1"/>
        <w:spacing w:before="0" w:beforeAutospacing="0" w:after="0" w:afterAutospacing="0"/>
        <w:ind w:left="1434" w:hanging="357"/>
        <w:rPr>
          <w:rFonts w:ascii="Arial" w:hAnsi="Arial" w:cs="Arial"/>
        </w:rPr>
      </w:pPr>
      <w:r w:rsidRPr="00B818B1">
        <w:rPr>
          <w:rFonts w:ascii="Arial" w:hAnsi="Arial" w:cs="Arial"/>
        </w:rPr>
        <w:t>Jameson, J. (2013). E-Leadership in higher education: The fifth “age” of educational technology research.</w:t>
      </w:r>
      <w:r w:rsidRPr="00B818B1">
        <w:rPr>
          <w:rStyle w:val="apple-converted-space"/>
          <w:rFonts w:ascii="Arial" w:hAnsi="Arial" w:cs="Arial"/>
          <w:i/>
          <w:iCs/>
        </w:rPr>
        <w:t> </w:t>
      </w:r>
      <w:r w:rsidRPr="00B818B1">
        <w:rPr>
          <w:rFonts w:ascii="Arial" w:hAnsi="Arial" w:cs="Arial"/>
          <w:i/>
          <w:iCs/>
        </w:rPr>
        <w:t>British Journal of Educational Technology</w:t>
      </w:r>
      <w:r w:rsidRPr="00B818B1">
        <w:rPr>
          <w:rFonts w:ascii="Arial" w:hAnsi="Arial" w:cs="Arial"/>
        </w:rPr>
        <w:t>,</w:t>
      </w:r>
      <w:r w:rsidRPr="00B818B1">
        <w:rPr>
          <w:rStyle w:val="apple-converted-space"/>
          <w:rFonts w:ascii="Arial" w:hAnsi="Arial" w:cs="Arial"/>
        </w:rPr>
        <w:t> </w:t>
      </w:r>
      <w:r w:rsidRPr="00B818B1">
        <w:rPr>
          <w:rFonts w:ascii="Arial" w:hAnsi="Arial" w:cs="Arial"/>
          <w:i/>
          <w:iCs/>
        </w:rPr>
        <w:t>44</w:t>
      </w:r>
      <w:r w:rsidRPr="00B818B1">
        <w:rPr>
          <w:rFonts w:ascii="Arial" w:hAnsi="Arial" w:cs="Arial"/>
        </w:rPr>
        <w:t xml:space="preserve">(6), 889-915. </w:t>
      </w:r>
      <w:proofErr w:type="spellStart"/>
      <w:r w:rsidRPr="00B818B1">
        <w:rPr>
          <w:rFonts w:ascii="Arial" w:hAnsi="Arial" w:cs="Arial"/>
        </w:rPr>
        <w:t>doi</w:t>
      </w:r>
      <w:proofErr w:type="spellEnd"/>
      <w:r w:rsidRPr="00B818B1">
        <w:rPr>
          <w:rFonts w:ascii="Arial" w:hAnsi="Arial" w:cs="Arial"/>
        </w:rPr>
        <w:t>: 10.1111/bjet.12103</w:t>
      </w:r>
    </w:p>
    <w:p w:rsidR="003614A7" w:rsidRDefault="003614A7" w:rsidP="003614A7">
      <w:pPr>
        <w:rPr>
          <w:b w:val="0"/>
          <w:lang w:val="en-US"/>
        </w:rPr>
      </w:pPr>
    </w:p>
    <w:p w:rsidR="003614A7" w:rsidRDefault="003614A7" w:rsidP="003614A7">
      <w:pPr>
        <w:rPr>
          <w:b w:val="0"/>
          <w:lang w:val="en-US"/>
        </w:rPr>
      </w:pPr>
      <w:r>
        <w:rPr>
          <w:lang w:val="en-US"/>
        </w:rPr>
        <w:t>Appendices:</w:t>
      </w:r>
    </w:p>
    <w:p w:rsidR="003614A7" w:rsidRDefault="004D168B" w:rsidP="003614A7">
      <w:pPr>
        <w:pStyle w:val="ListParagraph"/>
        <w:numPr>
          <w:ilvl w:val="0"/>
          <w:numId w:val="8"/>
        </w:numPr>
        <w:rPr>
          <w:b w:val="0"/>
          <w:lang w:val="en-US"/>
        </w:rPr>
      </w:pPr>
      <m:oMath>
        <m:sSub>
          <m:sSubPr>
            <m:ctrlPr>
              <w:rPr>
                <w:rFonts w:ascii="Cambria Math" w:hAnsi="Cambria Math"/>
                <w:b w:val="0"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US"/>
              </w:rPr>
              <m:t>x</m:t>
            </m:r>
          </m:sub>
        </m:sSub>
        <m:r>
          <m:rPr>
            <m:sty m:val="bi"/>
          </m:rPr>
          <w:rPr>
            <w:rFonts w:ascii="Cambria Math" w:hAnsi="Cambria Math"/>
            <w:lang w:val="en-US"/>
          </w:rPr>
          <m:t xml:space="preserve"> </m:t>
        </m:r>
      </m:oMath>
      <w:r w:rsidR="00CD702C">
        <w:rPr>
          <w:b w:val="0"/>
          <w:lang w:val="en-US"/>
        </w:rPr>
        <w:t>accepted value + error</w:t>
      </w:r>
    </w:p>
    <w:p w:rsidR="00CD702C" w:rsidRDefault="00CD702C" w:rsidP="003614A7">
      <w:pPr>
        <w:pStyle w:val="ListParagraph"/>
        <w:numPr>
          <w:ilvl w:val="0"/>
          <w:numId w:val="8"/>
        </w:numPr>
        <w:rPr>
          <w:b w:val="0"/>
          <w:lang w:val="en-US"/>
        </w:rPr>
      </w:pPr>
      <w:r>
        <w:rPr>
          <w:b w:val="0"/>
          <w:lang w:val="en-US"/>
        </w:rPr>
        <w:t xml:space="preserve">Average </w:t>
      </w:r>
      <m:oMath>
        <m:sSub>
          <m:sSubPr>
            <m:ctrlPr>
              <w:rPr>
                <w:rFonts w:ascii="Cambria Math" w:hAnsi="Cambria Math"/>
                <w:b w:val="0"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US"/>
              </w:rPr>
              <m:t>x</m:t>
            </m:r>
          </m:sub>
        </m:sSub>
      </m:oMath>
      <w:r>
        <w:rPr>
          <w:b w:val="0"/>
          <w:lang w:val="en-US"/>
        </w:rPr>
        <w:t xml:space="preserve"> value</w:t>
      </w:r>
    </w:p>
    <w:p w:rsidR="00CD702C" w:rsidRDefault="00CD702C" w:rsidP="003614A7">
      <w:pPr>
        <w:pStyle w:val="ListParagraph"/>
        <w:numPr>
          <w:ilvl w:val="0"/>
          <w:numId w:val="8"/>
        </w:numPr>
        <w:rPr>
          <w:b w:val="0"/>
          <w:lang w:val="en-US"/>
        </w:rPr>
      </w:pPr>
      <w:r>
        <w:rPr>
          <w:b w:val="0"/>
          <w:lang w:val="en-US"/>
        </w:rPr>
        <w:t xml:space="preserve">Projectile motion calculation of </w:t>
      </w:r>
      <m:oMath>
        <m:sSub>
          <m:sSubPr>
            <m:ctrlPr>
              <w:rPr>
                <w:rFonts w:ascii="Cambria Math" w:hAnsi="Cambria Math"/>
                <w:b w:val="0"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US"/>
              </w:rPr>
              <m:t>x</m:t>
            </m:r>
          </m:sub>
        </m:sSub>
      </m:oMath>
      <w:r>
        <w:rPr>
          <w:b w:val="0"/>
          <w:lang w:val="en-US"/>
        </w:rPr>
        <w:t xml:space="preserve"> + error</w:t>
      </w:r>
    </w:p>
    <w:p w:rsidR="00CD702C" w:rsidRPr="003614A7" w:rsidRDefault="00CD702C" w:rsidP="003614A7">
      <w:pPr>
        <w:pStyle w:val="ListParagraph"/>
        <w:numPr>
          <w:ilvl w:val="0"/>
          <w:numId w:val="8"/>
        </w:numPr>
        <w:rPr>
          <w:b w:val="0"/>
          <w:lang w:val="en-US"/>
        </w:rPr>
      </w:pPr>
      <w:r>
        <w:rPr>
          <w:b w:val="0"/>
          <w:lang w:val="en-US"/>
        </w:rPr>
        <w:t>Percent error calculations</w:t>
      </w:r>
    </w:p>
    <w:sectPr w:rsidR="00CD702C" w:rsidRPr="003614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B02" w:rsidRDefault="00357B02" w:rsidP="00CD702C">
      <w:r>
        <w:separator/>
      </w:r>
    </w:p>
  </w:endnote>
  <w:endnote w:type="continuationSeparator" w:id="0">
    <w:p w:rsidR="00357B02" w:rsidRDefault="00357B02" w:rsidP="00CD7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02C" w:rsidRDefault="00CD70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02C" w:rsidRDefault="00CD70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02C" w:rsidRDefault="00CD70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B02" w:rsidRDefault="00357B02" w:rsidP="00CD702C">
      <w:r>
        <w:separator/>
      </w:r>
    </w:p>
  </w:footnote>
  <w:footnote w:type="continuationSeparator" w:id="0">
    <w:p w:rsidR="00357B02" w:rsidRDefault="00357B02" w:rsidP="00CD7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02C" w:rsidRDefault="00CD70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02C" w:rsidRPr="00CD702C" w:rsidRDefault="00CD702C">
    <w:pPr>
      <w:pStyle w:val="Header"/>
      <w:rPr>
        <w:b w:val="0"/>
        <w:sz w:val="20"/>
        <w:szCs w:val="20"/>
      </w:rPr>
    </w:pPr>
    <w:r>
      <w:rPr>
        <w:b w:val="0"/>
        <w:sz w:val="20"/>
        <w:szCs w:val="20"/>
      </w:rPr>
      <w:t>SPH 4U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02C" w:rsidRDefault="00CD70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E2D4A"/>
    <w:multiLevelType w:val="hybridMultilevel"/>
    <w:tmpl w:val="430455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F14AD"/>
    <w:multiLevelType w:val="hybridMultilevel"/>
    <w:tmpl w:val="DA545B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53A7F"/>
    <w:multiLevelType w:val="hybridMultilevel"/>
    <w:tmpl w:val="09CC53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45CED"/>
    <w:multiLevelType w:val="hybridMultilevel"/>
    <w:tmpl w:val="8B6417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3B7478"/>
    <w:multiLevelType w:val="hybridMultilevel"/>
    <w:tmpl w:val="0368E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9F0808"/>
    <w:multiLevelType w:val="hybridMultilevel"/>
    <w:tmpl w:val="956618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7449D9"/>
    <w:multiLevelType w:val="hybridMultilevel"/>
    <w:tmpl w:val="A456FA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CA100F"/>
    <w:multiLevelType w:val="hybridMultilevel"/>
    <w:tmpl w:val="97DAE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1F8"/>
    <w:rsid w:val="001B31F8"/>
    <w:rsid w:val="00357B02"/>
    <w:rsid w:val="003614A7"/>
    <w:rsid w:val="004D168B"/>
    <w:rsid w:val="006C4C74"/>
    <w:rsid w:val="00951FB9"/>
    <w:rsid w:val="00B818B1"/>
    <w:rsid w:val="00CD702C"/>
    <w:rsid w:val="00C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b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1F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B31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1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1F8"/>
    <w:rPr>
      <w:rFonts w:ascii="Tahoma" w:hAnsi="Tahoma" w:cs="Tahoma"/>
      <w:sz w:val="16"/>
      <w:szCs w:val="16"/>
    </w:rPr>
  </w:style>
  <w:style w:type="paragraph" w:customStyle="1" w:styleId="sample-citation">
    <w:name w:val="sample-citation"/>
    <w:basedOn w:val="Normal"/>
    <w:rsid w:val="00951FB9"/>
    <w:pPr>
      <w:spacing w:before="100" w:beforeAutospacing="1" w:after="100" w:afterAutospacing="1"/>
    </w:pPr>
    <w:rPr>
      <w:rFonts w:ascii="Times New Roman" w:eastAsia="Times New Roman" w:hAnsi="Times New Roman" w:cs="Times New Roman"/>
      <w:b w:val="0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951FB9"/>
  </w:style>
  <w:style w:type="character" w:styleId="Hyperlink">
    <w:name w:val="Hyperlink"/>
    <w:basedOn w:val="DefaultParagraphFont"/>
    <w:uiPriority w:val="99"/>
    <w:unhideWhenUsed/>
    <w:rsid w:val="00951FB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70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02C"/>
  </w:style>
  <w:style w:type="paragraph" w:styleId="Footer">
    <w:name w:val="footer"/>
    <w:basedOn w:val="Normal"/>
    <w:link w:val="FooterChar"/>
    <w:uiPriority w:val="99"/>
    <w:unhideWhenUsed/>
    <w:rsid w:val="00CD70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0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b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1F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B31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1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1F8"/>
    <w:rPr>
      <w:rFonts w:ascii="Tahoma" w:hAnsi="Tahoma" w:cs="Tahoma"/>
      <w:sz w:val="16"/>
      <w:szCs w:val="16"/>
    </w:rPr>
  </w:style>
  <w:style w:type="paragraph" w:customStyle="1" w:styleId="sample-citation">
    <w:name w:val="sample-citation"/>
    <w:basedOn w:val="Normal"/>
    <w:rsid w:val="00951FB9"/>
    <w:pPr>
      <w:spacing w:before="100" w:beforeAutospacing="1" w:after="100" w:afterAutospacing="1"/>
    </w:pPr>
    <w:rPr>
      <w:rFonts w:ascii="Times New Roman" w:eastAsia="Times New Roman" w:hAnsi="Times New Roman" w:cs="Times New Roman"/>
      <w:b w:val="0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951FB9"/>
  </w:style>
  <w:style w:type="character" w:styleId="Hyperlink">
    <w:name w:val="Hyperlink"/>
    <w:basedOn w:val="DefaultParagraphFont"/>
    <w:uiPriority w:val="99"/>
    <w:unhideWhenUsed/>
    <w:rsid w:val="00951FB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70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02C"/>
  </w:style>
  <w:style w:type="paragraph" w:styleId="Footer">
    <w:name w:val="footer"/>
    <w:basedOn w:val="Normal"/>
    <w:link w:val="FooterChar"/>
    <w:uiPriority w:val="99"/>
    <w:unhideWhenUsed/>
    <w:rsid w:val="00CD70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2157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District School Board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Carew, Colleen</dc:creator>
  <cp:lastModifiedBy>Carew, Colleen</cp:lastModifiedBy>
  <cp:revision>2</cp:revision>
  <dcterms:created xsi:type="dcterms:W3CDTF">2016-04-18T02:42:00Z</dcterms:created>
  <dcterms:modified xsi:type="dcterms:W3CDTF">2016-04-18T02:42:00Z</dcterms:modified>
</cp:coreProperties>
</file>