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755" w:rsidRDefault="00440777">
      <w:pPr>
        <w:rPr>
          <w:b w:val="0"/>
          <w:lang w:val="en-US"/>
        </w:rPr>
      </w:pPr>
      <w:bookmarkStart w:id="0" w:name="_GoBack"/>
      <w:bookmarkEnd w:id="0"/>
      <w:r>
        <w:rPr>
          <w:lang w:val="en-US"/>
        </w:rPr>
        <w:t>MINI INVESTIGATION, PAGE 127</w:t>
      </w:r>
    </w:p>
    <w:p w:rsidR="00440777" w:rsidRDefault="00440777">
      <w:pPr>
        <w:rPr>
          <w:b w:val="0"/>
          <w:lang w:val="en-US"/>
        </w:rPr>
      </w:pPr>
    </w:p>
    <w:p w:rsidR="00440777" w:rsidRDefault="00440777">
      <w:pPr>
        <w:rPr>
          <w:b w:val="0"/>
          <w:lang w:val="en-US"/>
        </w:rPr>
      </w:pPr>
      <w:r>
        <w:rPr>
          <w:lang w:val="en-US"/>
        </w:rPr>
        <w:t>Purpose:</w:t>
      </w:r>
      <w:r>
        <w:rPr>
          <w:b w:val="0"/>
          <w:lang w:val="en-US"/>
        </w:rPr>
        <w:t xml:space="preserve">  Read the Introduction and determine the purpose of this activity.  </w:t>
      </w:r>
    </w:p>
    <w:p w:rsidR="00440777" w:rsidRDefault="00440777">
      <w:pPr>
        <w:rPr>
          <w:b w:val="0"/>
          <w:lang w:val="en-US"/>
        </w:rPr>
      </w:pPr>
    </w:p>
    <w:p w:rsidR="00440777" w:rsidRDefault="00440777">
      <w:pPr>
        <w:rPr>
          <w:b w:val="0"/>
          <w:lang w:val="en-US"/>
        </w:rPr>
      </w:pPr>
      <w:r>
        <w:rPr>
          <w:lang w:val="en-US"/>
        </w:rPr>
        <w:t>It is expected:</w:t>
      </w:r>
      <w:r>
        <w:rPr>
          <w:b w:val="0"/>
          <w:lang w:val="en-US"/>
        </w:rPr>
        <w:t xml:space="preserve">  This will be included in your chart.</w:t>
      </w:r>
    </w:p>
    <w:p w:rsidR="00440777" w:rsidRDefault="00440777">
      <w:pPr>
        <w:rPr>
          <w:b w:val="0"/>
          <w:lang w:val="en-US"/>
        </w:rPr>
      </w:pPr>
    </w:p>
    <w:p w:rsidR="00440777" w:rsidRDefault="00440777">
      <w:pPr>
        <w:rPr>
          <w:b w:val="0"/>
          <w:lang w:val="en-US"/>
        </w:rPr>
      </w:pPr>
      <w:r>
        <w:rPr>
          <w:lang w:val="en-US"/>
        </w:rPr>
        <w:t xml:space="preserve">Materials:  </w:t>
      </w:r>
      <w:r>
        <w:rPr>
          <w:b w:val="0"/>
          <w:lang w:val="en-US"/>
        </w:rPr>
        <w:t>List them</w:t>
      </w:r>
    </w:p>
    <w:p w:rsidR="00440777" w:rsidRDefault="00440777">
      <w:pPr>
        <w:rPr>
          <w:b w:val="0"/>
          <w:lang w:val="en-US"/>
        </w:rPr>
      </w:pPr>
    </w:p>
    <w:p w:rsidR="00440777" w:rsidRDefault="00440777">
      <w:pPr>
        <w:rPr>
          <w:b w:val="0"/>
          <w:lang w:val="en-US"/>
        </w:rPr>
      </w:pPr>
      <w:r>
        <w:rPr>
          <w:lang w:val="en-US"/>
        </w:rPr>
        <w:t xml:space="preserve">Procedure:  </w:t>
      </w:r>
      <w:r>
        <w:rPr>
          <w:b w:val="0"/>
          <w:lang w:val="en-US"/>
        </w:rPr>
        <w:t>Refer to each Situation in the table.</w:t>
      </w:r>
    </w:p>
    <w:p w:rsidR="00440777" w:rsidRPr="00440777" w:rsidRDefault="00440777">
      <w:pPr>
        <w:rPr>
          <w:lang w:val="en-US"/>
        </w:rPr>
      </w:pPr>
    </w:p>
    <w:p w:rsidR="00440777" w:rsidRDefault="00440777">
      <w:pPr>
        <w:rPr>
          <w:b w:val="0"/>
          <w:lang w:val="en-US"/>
        </w:rPr>
      </w:pPr>
      <w:r w:rsidRPr="00440777">
        <w:rPr>
          <w:lang w:val="en-US"/>
        </w:rPr>
        <w:t>Observations:</w:t>
      </w:r>
      <w:r>
        <w:rPr>
          <w:b w:val="0"/>
          <w:lang w:val="en-US"/>
        </w:rPr>
        <w:t xml:space="preserve">  Reproduce the table on page 127.  It is not necessary to include a sketch of each situation.  Complete the ‘Prediction / Explanation’ column before beginning the activity and ‘Observations’ column while completing the activity.</w:t>
      </w:r>
    </w:p>
    <w:p w:rsidR="00440777" w:rsidRDefault="00440777">
      <w:pPr>
        <w:rPr>
          <w:b w:val="0"/>
          <w:lang w:val="en-US"/>
        </w:rPr>
      </w:pPr>
    </w:p>
    <w:p w:rsidR="00440777" w:rsidRDefault="00440777">
      <w:pPr>
        <w:rPr>
          <w:b w:val="0"/>
          <w:lang w:val="en-US"/>
        </w:rPr>
      </w:pPr>
      <w:r w:rsidRPr="00440777">
        <w:rPr>
          <w:lang w:val="en-US"/>
        </w:rPr>
        <w:t>Discussion:</w:t>
      </w:r>
      <w:r>
        <w:rPr>
          <w:b w:val="0"/>
          <w:lang w:val="en-US"/>
        </w:rPr>
        <w:t xml:space="preserve">  Complete the ‘Explanation’ column after the activity.</w:t>
      </w:r>
    </w:p>
    <w:p w:rsidR="00440777" w:rsidRDefault="00440777">
      <w:pPr>
        <w:rPr>
          <w:b w:val="0"/>
          <w:lang w:val="en-US"/>
        </w:rPr>
      </w:pPr>
    </w:p>
    <w:p w:rsidR="00440777" w:rsidRPr="00440777" w:rsidRDefault="00440777">
      <w:pPr>
        <w:rPr>
          <w:lang w:val="en-US"/>
        </w:rPr>
      </w:pPr>
      <w:r w:rsidRPr="00440777">
        <w:rPr>
          <w:lang w:val="en-US"/>
        </w:rPr>
        <w:t>Calculations, Errors and Conclusion are not necessary.</w:t>
      </w:r>
    </w:p>
    <w:p w:rsidR="00440777" w:rsidRDefault="00440777">
      <w:pPr>
        <w:rPr>
          <w:b w:val="0"/>
          <w:lang w:val="en-US"/>
        </w:rPr>
      </w:pPr>
    </w:p>
    <w:p w:rsidR="00440777" w:rsidRPr="00440777" w:rsidRDefault="00440777">
      <w:pPr>
        <w:rPr>
          <w:b w:val="0"/>
          <w:lang w:val="en-US"/>
        </w:rPr>
      </w:pPr>
    </w:p>
    <w:sectPr w:rsidR="00440777" w:rsidRPr="00440777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323" w:rsidRDefault="00672323" w:rsidP="00440777">
      <w:r>
        <w:separator/>
      </w:r>
    </w:p>
  </w:endnote>
  <w:endnote w:type="continuationSeparator" w:id="0">
    <w:p w:rsidR="00672323" w:rsidRDefault="00672323" w:rsidP="00440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323" w:rsidRDefault="00672323" w:rsidP="00440777">
      <w:r>
        <w:separator/>
      </w:r>
    </w:p>
  </w:footnote>
  <w:footnote w:type="continuationSeparator" w:id="0">
    <w:p w:rsidR="00672323" w:rsidRDefault="00672323" w:rsidP="00440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777" w:rsidRPr="00440777" w:rsidRDefault="00440777">
    <w:pPr>
      <w:pStyle w:val="Header"/>
      <w:rPr>
        <w:b w:val="0"/>
        <w:sz w:val="20"/>
        <w:szCs w:val="20"/>
        <w:lang w:val="en-US"/>
      </w:rPr>
    </w:pPr>
    <w:r>
      <w:rPr>
        <w:b w:val="0"/>
        <w:sz w:val="20"/>
        <w:szCs w:val="20"/>
        <w:lang w:val="en-US"/>
      </w:rPr>
      <w:t>SPH 3U</w:t>
    </w:r>
    <w:r>
      <w:rPr>
        <w:b w:val="0"/>
        <w:sz w:val="20"/>
        <w:szCs w:val="20"/>
        <w:lang w:val="en-US"/>
      </w:rPr>
      <w:tab/>
    </w:r>
    <w:r>
      <w:rPr>
        <w:b w:val="0"/>
        <w:sz w:val="20"/>
        <w:szCs w:val="20"/>
        <w:lang w:val="en-US"/>
      </w:rPr>
      <w:tab/>
      <w:t>Name:  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777"/>
    <w:rsid w:val="002A7119"/>
    <w:rsid w:val="00440777"/>
    <w:rsid w:val="00672323"/>
    <w:rsid w:val="00CF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b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07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0777"/>
  </w:style>
  <w:style w:type="paragraph" w:styleId="Footer">
    <w:name w:val="footer"/>
    <w:basedOn w:val="Normal"/>
    <w:link w:val="FooterChar"/>
    <w:uiPriority w:val="99"/>
    <w:unhideWhenUsed/>
    <w:rsid w:val="004407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07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b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07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0777"/>
  </w:style>
  <w:style w:type="paragraph" w:styleId="Footer">
    <w:name w:val="footer"/>
    <w:basedOn w:val="Normal"/>
    <w:link w:val="FooterChar"/>
    <w:uiPriority w:val="99"/>
    <w:unhideWhenUsed/>
    <w:rsid w:val="004407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07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District School Board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Carew, Colleen</dc:creator>
  <cp:lastModifiedBy>Carew, Colleen</cp:lastModifiedBy>
  <cp:revision>2</cp:revision>
  <dcterms:created xsi:type="dcterms:W3CDTF">2014-11-02T20:55:00Z</dcterms:created>
  <dcterms:modified xsi:type="dcterms:W3CDTF">2014-11-02T20:55:00Z</dcterms:modified>
</cp:coreProperties>
</file>