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3C" w:rsidRPr="00017E04" w:rsidRDefault="00017E04" w:rsidP="00017E04">
      <w:pPr>
        <w:jc w:val="center"/>
        <w:rPr>
          <w:rFonts w:ascii="Bradley Hand ITC TT-Bold" w:hAnsi="Bradley Hand ITC TT-Bold"/>
          <w:b/>
          <w:sz w:val="40"/>
          <w:szCs w:val="40"/>
          <w:lang w:val="en-CA"/>
        </w:rPr>
      </w:pPr>
      <w:r w:rsidRPr="00017E04">
        <w:rPr>
          <w:rFonts w:ascii="Bradley Hand ITC TT-Bold" w:hAnsi="Bradley Hand ITC TT-Bold"/>
          <w:b/>
          <w:sz w:val="40"/>
          <w:szCs w:val="40"/>
          <w:lang w:val="en-CA"/>
        </w:rPr>
        <w:t>GREEN INDUSTRIES SAFETY ASSIGNMENT</w:t>
      </w:r>
    </w:p>
    <w:p w:rsidR="00017E04" w:rsidRPr="00017E04" w:rsidRDefault="00017E04" w:rsidP="00017E04">
      <w:pPr>
        <w:jc w:val="center"/>
        <w:rPr>
          <w:rFonts w:ascii="Bradley Hand ITC TT-Bold" w:hAnsi="Bradley Hand ITC TT-Bold"/>
          <w:b/>
          <w:sz w:val="16"/>
          <w:szCs w:val="16"/>
          <w:lang w:val="en-CA"/>
        </w:rPr>
      </w:pPr>
    </w:p>
    <w:p w:rsidR="00017E04" w:rsidRPr="00017E04" w:rsidRDefault="00017E04" w:rsidP="00017E04">
      <w:pPr>
        <w:jc w:val="center"/>
        <w:rPr>
          <w:rFonts w:ascii="Bradley Hand ITC TT-Bold" w:hAnsi="Bradley Hand ITC TT-Bold"/>
          <w:b/>
          <w:sz w:val="44"/>
          <w:szCs w:val="44"/>
          <w:lang w:val="en-CA"/>
        </w:rPr>
      </w:pPr>
      <w:r w:rsidRPr="00017E04">
        <w:rPr>
          <w:rFonts w:ascii="Bradley Hand ITC TT-Bold" w:hAnsi="Bradley Hand ITC TT-Bold"/>
          <w:b/>
          <w:sz w:val="44"/>
          <w:szCs w:val="44"/>
          <w:lang w:val="en-CA"/>
        </w:rPr>
        <w:t>PERSONAL SAFETY IN THE WORKPLACE</w:t>
      </w:r>
    </w:p>
    <w:p w:rsidR="00017E04" w:rsidRDefault="00017E04">
      <w:pPr>
        <w:rPr>
          <w:lang w:val="en-CA"/>
        </w:rPr>
      </w:pPr>
    </w:p>
    <w:p w:rsidR="00017E04" w:rsidRDefault="00017E04" w:rsidP="00017E04">
      <w:pPr>
        <w:jc w:val="both"/>
        <w:rPr>
          <w:lang w:val="en-CA"/>
        </w:rPr>
      </w:pPr>
      <w:r>
        <w:rPr>
          <w:lang w:val="en-CA"/>
        </w:rPr>
        <w:t>Personal safety in the workplace is an important part of any green industry.  This assignment will allow you to become familiar with potential hazards in future green industries jobs or careers.</w:t>
      </w:r>
      <w:r w:rsidR="00E92053">
        <w:rPr>
          <w:lang w:val="en-CA"/>
        </w:rPr>
        <w:t xml:space="preserve">  Remember that the green </w:t>
      </w:r>
      <w:proofErr w:type="gramStart"/>
      <w:r w:rsidR="00E92053">
        <w:rPr>
          <w:lang w:val="en-CA"/>
        </w:rPr>
        <w:t>industries includes</w:t>
      </w:r>
      <w:proofErr w:type="gramEnd"/>
      <w:r w:rsidR="00E92053">
        <w:rPr>
          <w:lang w:val="en-CA"/>
        </w:rPr>
        <w:t>:  agriculture, floristry, forestry, horticulture and landscaping.</w:t>
      </w:r>
    </w:p>
    <w:p w:rsidR="00017E04" w:rsidRDefault="00017E04" w:rsidP="00017E04">
      <w:pPr>
        <w:jc w:val="both"/>
        <w:rPr>
          <w:lang w:val="en-CA"/>
        </w:rPr>
      </w:pPr>
    </w:p>
    <w:p w:rsidR="00017E04" w:rsidRPr="00017E04" w:rsidRDefault="00017E04" w:rsidP="00017E04">
      <w:pPr>
        <w:jc w:val="both"/>
        <w:rPr>
          <w:rFonts w:ascii="Bradley Hand ITC TT-Bold" w:hAnsi="Bradley Hand ITC TT-Bold"/>
          <w:b/>
          <w:sz w:val="32"/>
          <w:szCs w:val="32"/>
          <w:lang w:val="en-CA"/>
        </w:rPr>
      </w:pPr>
      <w:r w:rsidRPr="00017E04">
        <w:rPr>
          <w:rFonts w:ascii="Bradley Hand ITC TT-Bold" w:hAnsi="Bradley Hand ITC TT-Bold"/>
          <w:b/>
          <w:sz w:val="32"/>
          <w:szCs w:val="32"/>
          <w:lang w:val="en-CA"/>
        </w:rPr>
        <w:t>TASK:</w:t>
      </w:r>
    </w:p>
    <w:p w:rsidR="00017E04" w:rsidRDefault="00017E04" w:rsidP="00017E04">
      <w:pPr>
        <w:jc w:val="both"/>
        <w:rPr>
          <w:lang w:val="en-CA"/>
        </w:rPr>
      </w:pPr>
    </w:p>
    <w:p w:rsidR="00017E04" w:rsidRDefault="00017E04" w:rsidP="00017E04">
      <w:pPr>
        <w:pStyle w:val="ListParagraph"/>
        <w:numPr>
          <w:ilvl w:val="0"/>
          <w:numId w:val="1"/>
        </w:numPr>
        <w:jc w:val="both"/>
        <w:rPr>
          <w:lang w:val="en-CA"/>
        </w:rPr>
      </w:pPr>
      <w:r>
        <w:rPr>
          <w:lang w:val="en-CA"/>
        </w:rPr>
        <w:t>Brainstorm various green industries jobs or careers.  From your brainstorm, select three green industries jobs or careers you want to learn more about.  You must choose from at least two different green industries sectors.</w:t>
      </w:r>
    </w:p>
    <w:p w:rsidR="00017E04" w:rsidRDefault="00017E04" w:rsidP="00017E04">
      <w:pPr>
        <w:jc w:val="both"/>
        <w:rPr>
          <w:lang w:val="en-CA"/>
        </w:rPr>
      </w:pPr>
    </w:p>
    <w:p w:rsidR="00017E04" w:rsidRDefault="00017E04" w:rsidP="00017E04">
      <w:pPr>
        <w:pStyle w:val="ListParagraph"/>
        <w:numPr>
          <w:ilvl w:val="0"/>
          <w:numId w:val="1"/>
        </w:numPr>
        <w:jc w:val="both"/>
        <w:rPr>
          <w:lang w:val="en-CA"/>
        </w:rPr>
      </w:pPr>
      <w:r>
        <w:rPr>
          <w:lang w:val="en-CA"/>
        </w:rPr>
        <w:t>You must complete a graphic organizer for each job or career you have chosen.  In the centre box, write the career you are researching and the green industry sector it is a part of.</w:t>
      </w:r>
    </w:p>
    <w:p w:rsidR="00017E04" w:rsidRPr="00017E04" w:rsidRDefault="00017E04" w:rsidP="00017E04">
      <w:pPr>
        <w:pStyle w:val="ListParagraph"/>
        <w:jc w:val="both"/>
        <w:rPr>
          <w:lang w:val="en-CA"/>
        </w:rPr>
      </w:pPr>
    </w:p>
    <w:p w:rsidR="00017E04" w:rsidRDefault="00017E04" w:rsidP="00017E04">
      <w:pPr>
        <w:pStyle w:val="ListParagraph"/>
        <w:numPr>
          <w:ilvl w:val="0"/>
          <w:numId w:val="1"/>
        </w:numPr>
        <w:jc w:val="both"/>
        <w:rPr>
          <w:lang w:val="en-CA"/>
        </w:rPr>
      </w:pPr>
      <w:r>
        <w:rPr>
          <w:lang w:val="en-CA"/>
        </w:rPr>
        <w:t xml:space="preserve">Using your own personal knowledge and </w:t>
      </w:r>
      <w:r w:rsidR="00E92053">
        <w:rPr>
          <w:lang w:val="en-CA"/>
        </w:rPr>
        <w:t>reliable websites</w:t>
      </w:r>
      <w:r>
        <w:rPr>
          <w:lang w:val="en-CA"/>
        </w:rPr>
        <w:t xml:space="preserve">, complete the information about that particular job or career.  You must write a description about the job or career, identify the safety </w:t>
      </w:r>
      <w:r w:rsidR="00354155">
        <w:rPr>
          <w:lang w:val="en-CA"/>
        </w:rPr>
        <w:t>risks</w:t>
      </w:r>
      <w:r>
        <w:rPr>
          <w:lang w:val="en-CA"/>
        </w:rPr>
        <w:t xml:space="preserve"> associated with the </w:t>
      </w:r>
      <w:r w:rsidR="00354155">
        <w:rPr>
          <w:lang w:val="en-CA"/>
        </w:rPr>
        <w:t xml:space="preserve">job or career </w:t>
      </w:r>
      <w:r>
        <w:rPr>
          <w:lang w:val="en-CA"/>
        </w:rPr>
        <w:t>and the personal protective equipment required.  Any additional safety courses necessary should also be included (i.e., high falls course, chainsaw certification, first aid</w:t>
      </w:r>
      <w:proofErr w:type="gramStart"/>
      <w:r>
        <w:rPr>
          <w:lang w:val="en-CA"/>
        </w:rPr>
        <w:t>,…</w:t>
      </w:r>
      <w:proofErr w:type="gramEnd"/>
      <w:r>
        <w:rPr>
          <w:lang w:val="en-CA"/>
        </w:rPr>
        <w:t>).</w:t>
      </w:r>
    </w:p>
    <w:p w:rsidR="00017E04" w:rsidRDefault="00017E04" w:rsidP="00017E04">
      <w:pPr>
        <w:pStyle w:val="ListParagraph"/>
        <w:jc w:val="both"/>
        <w:rPr>
          <w:lang w:val="en-CA"/>
        </w:rPr>
      </w:pPr>
    </w:p>
    <w:p w:rsidR="00017E04" w:rsidRDefault="00017E04" w:rsidP="00017E04">
      <w:pPr>
        <w:pStyle w:val="ListParagraph"/>
        <w:numPr>
          <w:ilvl w:val="0"/>
          <w:numId w:val="1"/>
        </w:numPr>
        <w:jc w:val="both"/>
        <w:rPr>
          <w:lang w:val="en-CA"/>
        </w:rPr>
      </w:pPr>
      <w:r>
        <w:rPr>
          <w:lang w:val="en-CA"/>
        </w:rPr>
        <w:t xml:space="preserve">When you have finished researching three jobs or careers and completed the graphic organizers, select one career and complete the handout.  </w:t>
      </w:r>
    </w:p>
    <w:p w:rsidR="00017E04" w:rsidRPr="00017E04" w:rsidRDefault="00017E04" w:rsidP="00017E04">
      <w:pPr>
        <w:pStyle w:val="ListParagraph"/>
        <w:jc w:val="both"/>
        <w:rPr>
          <w:lang w:val="en-CA"/>
        </w:rPr>
      </w:pPr>
    </w:p>
    <w:p w:rsidR="00017E04" w:rsidRDefault="00017E04" w:rsidP="00017E04">
      <w:pPr>
        <w:pStyle w:val="ListParagraph"/>
        <w:numPr>
          <w:ilvl w:val="0"/>
          <w:numId w:val="1"/>
        </w:numPr>
        <w:jc w:val="both"/>
        <w:rPr>
          <w:lang w:val="en-CA"/>
        </w:rPr>
      </w:pPr>
      <w:r>
        <w:rPr>
          <w:lang w:val="en-CA"/>
        </w:rPr>
        <w:t>You must design a poster</w:t>
      </w:r>
      <w:r w:rsidR="000B17B8">
        <w:rPr>
          <w:lang w:val="en-CA"/>
        </w:rPr>
        <w:t>, using either an MS or Google program,</w:t>
      </w:r>
      <w:r>
        <w:rPr>
          <w:lang w:val="en-CA"/>
        </w:rPr>
        <w:t xml:space="preserve"> to be displayed in the workplace educating visitors about the necessary safety equipment for the chosen job or career.  Be sure the poster includes the title of the job or career, the green industries sector, shows all of the safety equipment.  Your poster must be neat, colourful and informative!</w:t>
      </w:r>
      <w:r w:rsidR="00E92053">
        <w:rPr>
          <w:lang w:val="en-CA"/>
        </w:rPr>
        <w:t xml:space="preserve">  When you are done, share your poster with Ms. Carew on Google drive, or email it to her:  c.carew@tldsb.net.</w:t>
      </w:r>
    </w:p>
    <w:p w:rsidR="00017E04" w:rsidRPr="00017E04" w:rsidRDefault="00017E04" w:rsidP="00017E04">
      <w:pPr>
        <w:pStyle w:val="ListParagraph"/>
        <w:rPr>
          <w:lang w:val="en-CA"/>
        </w:rPr>
      </w:pPr>
    </w:p>
    <w:p w:rsidR="00017E04" w:rsidRDefault="00017E04" w:rsidP="00017E04">
      <w:pPr>
        <w:jc w:val="both"/>
        <w:rPr>
          <w:lang w:val="en-CA"/>
        </w:rPr>
      </w:pPr>
    </w:p>
    <w:p w:rsidR="00017E04" w:rsidRDefault="00017E04" w:rsidP="00017E04">
      <w:pPr>
        <w:jc w:val="both"/>
        <w:rPr>
          <w:lang w:val="en-CA"/>
        </w:rPr>
      </w:pPr>
    </w:p>
    <w:p w:rsidR="00E92053" w:rsidRDefault="00E92053" w:rsidP="00017E04">
      <w:pPr>
        <w:jc w:val="both"/>
        <w:rPr>
          <w:lang w:val="en-CA"/>
        </w:rPr>
      </w:pPr>
    </w:p>
    <w:p w:rsidR="00E92053" w:rsidRDefault="00E92053" w:rsidP="00017E04">
      <w:pPr>
        <w:jc w:val="both"/>
        <w:rPr>
          <w:lang w:val="en-CA"/>
        </w:rPr>
      </w:pPr>
    </w:p>
    <w:p w:rsidR="00E92053" w:rsidRDefault="00E92053" w:rsidP="00017E04">
      <w:pPr>
        <w:jc w:val="both"/>
        <w:rPr>
          <w:lang w:val="en-CA"/>
        </w:rPr>
      </w:pPr>
    </w:p>
    <w:p w:rsidR="00E92053" w:rsidRDefault="00E92053" w:rsidP="00017E04">
      <w:pPr>
        <w:jc w:val="both"/>
        <w:rPr>
          <w:lang w:val="en-CA"/>
        </w:rPr>
      </w:pPr>
    </w:p>
    <w:p w:rsidR="00017E04" w:rsidRDefault="006549B8" w:rsidP="00017E04">
      <w:pPr>
        <w:jc w:val="both"/>
        <w:rPr>
          <w:lang w:val="en-CA"/>
        </w:rPr>
      </w:pPr>
      <w:r>
        <w:rPr>
          <w:lang w:val="en-CA"/>
        </w:rPr>
        <w:br/>
      </w:r>
    </w:p>
    <w:p w:rsidR="006549B8" w:rsidRPr="000B17B8" w:rsidRDefault="006549B8" w:rsidP="006549B8">
      <w:pPr>
        <w:rPr>
          <w:b/>
          <w:lang w:val="en-CA"/>
        </w:rPr>
      </w:pPr>
      <w:r w:rsidRPr="000B17B8">
        <w:rPr>
          <w:b/>
          <w:lang w:val="en-CA"/>
        </w:rPr>
        <w:lastRenderedPageBreak/>
        <w:t>RUBRIC</w:t>
      </w:r>
    </w:p>
    <w:p w:rsidR="006549B8" w:rsidRDefault="006549B8" w:rsidP="006549B8">
      <w:pPr>
        <w:rPr>
          <w:lang w:val="en-CA"/>
        </w:rPr>
      </w:pPr>
    </w:p>
    <w:tbl>
      <w:tblPr>
        <w:tblStyle w:val="TableGrid"/>
        <w:tblW w:w="0" w:type="auto"/>
        <w:tblLayout w:type="fixed"/>
        <w:tblLook w:val="04A0" w:firstRow="1" w:lastRow="0" w:firstColumn="1" w:lastColumn="0" w:noHBand="0" w:noVBand="1"/>
      </w:tblPr>
      <w:tblGrid>
        <w:gridCol w:w="1806"/>
        <w:gridCol w:w="1554"/>
        <w:gridCol w:w="1554"/>
        <w:gridCol w:w="1554"/>
        <w:gridCol w:w="1554"/>
        <w:gridCol w:w="1554"/>
      </w:tblGrid>
      <w:tr w:rsidR="000B17B8" w:rsidRPr="000B17B8" w:rsidTr="000B17B8">
        <w:tc>
          <w:tcPr>
            <w:tcW w:w="1806" w:type="dxa"/>
            <w:shd w:val="clear" w:color="auto" w:fill="000000" w:themeFill="text1"/>
          </w:tcPr>
          <w:p w:rsidR="000B17B8" w:rsidRPr="000B17B8" w:rsidRDefault="000B17B8" w:rsidP="006549B8">
            <w:pPr>
              <w:jc w:val="center"/>
              <w:rPr>
                <w:b/>
                <w:sz w:val="16"/>
                <w:szCs w:val="16"/>
                <w:lang w:val="en-CA"/>
              </w:rPr>
            </w:pPr>
            <w:r w:rsidRPr="000B17B8">
              <w:rPr>
                <w:b/>
                <w:sz w:val="16"/>
                <w:szCs w:val="16"/>
                <w:lang w:val="en-CA"/>
              </w:rPr>
              <w:t>Criteria</w:t>
            </w:r>
          </w:p>
        </w:tc>
        <w:tc>
          <w:tcPr>
            <w:tcW w:w="1554" w:type="dxa"/>
            <w:shd w:val="clear" w:color="auto" w:fill="000000" w:themeFill="text1"/>
          </w:tcPr>
          <w:p w:rsidR="000B17B8" w:rsidRPr="000B17B8" w:rsidRDefault="000B17B8" w:rsidP="006549B8">
            <w:pPr>
              <w:jc w:val="center"/>
              <w:rPr>
                <w:b/>
                <w:sz w:val="16"/>
                <w:szCs w:val="16"/>
                <w:lang w:val="en-CA"/>
              </w:rPr>
            </w:pPr>
            <w:r w:rsidRPr="000B17B8">
              <w:rPr>
                <w:b/>
                <w:sz w:val="16"/>
                <w:szCs w:val="16"/>
                <w:lang w:val="en-CA"/>
              </w:rPr>
              <w:t>Level 0</w:t>
            </w:r>
          </w:p>
          <w:p w:rsidR="000B17B8" w:rsidRPr="000B17B8" w:rsidRDefault="000B17B8" w:rsidP="006549B8">
            <w:pPr>
              <w:jc w:val="center"/>
              <w:rPr>
                <w:b/>
                <w:sz w:val="16"/>
                <w:szCs w:val="16"/>
                <w:lang w:val="en-CA"/>
              </w:rPr>
            </w:pPr>
            <w:r w:rsidRPr="000B17B8">
              <w:rPr>
                <w:b/>
                <w:sz w:val="16"/>
                <w:szCs w:val="16"/>
                <w:lang w:val="en-CA"/>
              </w:rPr>
              <w:t xml:space="preserve">0 – 49% </w:t>
            </w:r>
          </w:p>
        </w:tc>
        <w:tc>
          <w:tcPr>
            <w:tcW w:w="1554" w:type="dxa"/>
            <w:shd w:val="clear" w:color="auto" w:fill="000000" w:themeFill="text1"/>
          </w:tcPr>
          <w:p w:rsidR="000B17B8" w:rsidRPr="000B17B8" w:rsidRDefault="000B17B8" w:rsidP="006549B8">
            <w:pPr>
              <w:jc w:val="center"/>
              <w:rPr>
                <w:b/>
                <w:sz w:val="16"/>
                <w:szCs w:val="16"/>
                <w:lang w:val="en-CA"/>
              </w:rPr>
            </w:pPr>
            <w:r w:rsidRPr="000B17B8">
              <w:rPr>
                <w:b/>
                <w:sz w:val="16"/>
                <w:szCs w:val="16"/>
                <w:lang w:val="en-CA"/>
              </w:rPr>
              <w:t>Level 1</w:t>
            </w:r>
          </w:p>
          <w:p w:rsidR="000B17B8" w:rsidRPr="000B17B8" w:rsidRDefault="000B17B8" w:rsidP="006549B8">
            <w:pPr>
              <w:jc w:val="center"/>
              <w:rPr>
                <w:b/>
                <w:sz w:val="16"/>
                <w:szCs w:val="16"/>
                <w:lang w:val="en-CA"/>
              </w:rPr>
            </w:pPr>
            <w:r w:rsidRPr="000B17B8">
              <w:rPr>
                <w:b/>
                <w:sz w:val="16"/>
                <w:szCs w:val="16"/>
                <w:lang w:val="en-CA"/>
              </w:rPr>
              <w:t>50 – 59%</w:t>
            </w:r>
          </w:p>
        </w:tc>
        <w:tc>
          <w:tcPr>
            <w:tcW w:w="1554" w:type="dxa"/>
            <w:shd w:val="clear" w:color="auto" w:fill="000000" w:themeFill="text1"/>
          </w:tcPr>
          <w:p w:rsidR="000B17B8" w:rsidRPr="000B17B8" w:rsidRDefault="000B17B8" w:rsidP="006549B8">
            <w:pPr>
              <w:jc w:val="center"/>
              <w:rPr>
                <w:b/>
                <w:sz w:val="16"/>
                <w:szCs w:val="16"/>
                <w:lang w:val="en-CA"/>
              </w:rPr>
            </w:pPr>
            <w:r w:rsidRPr="000B17B8">
              <w:rPr>
                <w:b/>
                <w:sz w:val="16"/>
                <w:szCs w:val="16"/>
                <w:lang w:val="en-CA"/>
              </w:rPr>
              <w:t>Level 2</w:t>
            </w:r>
          </w:p>
          <w:p w:rsidR="000B17B8" w:rsidRPr="000B17B8" w:rsidRDefault="000B17B8" w:rsidP="006549B8">
            <w:pPr>
              <w:jc w:val="center"/>
              <w:rPr>
                <w:b/>
                <w:sz w:val="16"/>
                <w:szCs w:val="16"/>
                <w:lang w:val="en-CA"/>
              </w:rPr>
            </w:pPr>
            <w:r w:rsidRPr="000B17B8">
              <w:rPr>
                <w:b/>
                <w:sz w:val="16"/>
                <w:szCs w:val="16"/>
                <w:lang w:val="en-CA"/>
              </w:rPr>
              <w:t>60 – 69%</w:t>
            </w:r>
          </w:p>
        </w:tc>
        <w:tc>
          <w:tcPr>
            <w:tcW w:w="1554" w:type="dxa"/>
            <w:shd w:val="clear" w:color="auto" w:fill="000000" w:themeFill="text1"/>
          </w:tcPr>
          <w:p w:rsidR="000B17B8" w:rsidRPr="000B17B8" w:rsidRDefault="000B17B8" w:rsidP="006549B8">
            <w:pPr>
              <w:jc w:val="center"/>
              <w:rPr>
                <w:b/>
                <w:sz w:val="16"/>
                <w:szCs w:val="16"/>
                <w:lang w:val="en-CA"/>
              </w:rPr>
            </w:pPr>
            <w:r w:rsidRPr="000B17B8">
              <w:rPr>
                <w:b/>
                <w:sz w:val="16"/>
                <w:szCs w:val="16"/>
                <w:lang w:val="en-CA"/>
              </w:rPr>
              <w:t>Level 3</w:t>
            </w:r>
          </w:p>
          <w:p w:rsidR="000B17B8" w:rsidRPr="000B17B8" w:rsidRDefault="000B17B8" w:rsidP="006549B8">
            <w:pPr>
              <w:jc w:val="center"/>
              <w:rPr>
                <w:b/>
                <w:sz w:val="16"/>
                <w:szCs w:val="16"/>
                <w:lang w:val="en-CA"/>
              </w:rPr>
            </w:pPr>
            <w:r w:rsidRPr="000B17B8">
              <w:rPr>
                <w:b/>
                <w:sz w:val="16"/>
                <w:szCs w:val="16"/>
                <w:lang w:val="en-CA"/>
              </w:rPr>
              <w:t>70 – 79%</w:t>
            </w:r>
          </w:p>
        </w:tc>
        <w:tc>
          <w:tcPr>
            <w:tcW w:w="1554" w:type="dxa"/>
            <w:shd w:val="clear" w:color="auto" w:fill="000000" w:themeFill="text1"/>
          </w:tcPr>
          <w:p w:rsidR="000B17B8" w:rsidRPr="000B17B8" w:rsidRDefault="000B17B8" w:rsidP="006549B8">
            <w:pPr>
              <w:jc w:val="center"/>
              <w:rPr>
                <w:b/>
                <w:sz w:val="16"/>
                <w:szCs w:val="16"/>
                <w:lang w:val="en-CA"/>
              </w:rPr>
            </w:pPr>
            <w:r w:rsidRPr="000B17B8">
              <w:rPr>
                <w:b/>
                <w:sz w:val="16"/>
                <w:szCs w:val="16"/>
                <w:lang w:val="en-CA"/>
              </w:rPr>
              <w:t>Level 4</w:t>
            </w:r>
          </w:p>
          <w:p w:rsidR="000B17B8" w:rsidRPr="000B17B8" w:rsidRDefault="000B17B8" w:rsidP="006549B8">
            <w:pPr>
              <w:jc w:val="center"/>
              <w:rPr>
                <w:b/>
                <w:sz w:val="16"/>
                <w:szCs w:val="16"/>
                <w:lang w:val="en-CA"/>
              </w:rPr>
            </w:pPr>
            <w:r w:rsidRPr="000B17B8">
              <w:rPr>
                <w:b/>
                <w:sz w:val="16"/>
                <w:szCs w:val="16"/>
                <w:lang w:val="en-CA"/>
              </w:rPr>
              <w:t>80 – 100%</w:t>
            </w:r>
          </w:p>
        </w:tc>
      </w:tr>
      <w:tr w:rsidR="000B17B8" w:rsidRPr="000B17B8" w:rsidTr="000B17B8">
        <w:tc>
          <w:tcPr>
            <w:tcW w:w="1806" w:type="dxa"/>
          </w:tcPr>
          <w:p w:rsidR="000B17B8" w:rsidRPr="000B17B8" w:rsidRDefault="000B17B8" w:rsidP="006549B8">
            <w:pPr>
              <w:rPr>
                <w:b/>
                <w:sz w:val="16"/>
                <w:szCs w:val="16"/>
                <w:lang w:val="en-CA"/>
              </w:rPr>
            </w:pPr>
          </w:p>
          <w:p w:rsidR="000B17B8" w:rsidRPr="000B17B8" w:rsidRDefault="000B17B8" w:rsidP="006549B8">
            <w:pPr>
              <w:rPr>
                <w:b/>
                <w:sz w:val="16"/>
                <w:szCs w:val="16"/>
                <w:lang w:val="en-CA"/>
              </w:rPr>
            </w:pPr>
            <w:r w:rsidRPr="000B17B8">
              <w:rPr>
                <w:b/>
                <w:sz w:val="16"/>
                <w:szCs w:val="16"/>
                <w:lang w:val="en-CA"/>
              </w:rPr>
              <w:t>Knowledge</w:t>
            </w:r>
          </w:p>
          <w:p w:rsidR="000B17B8" w:rsidRPr="000B17B8" w:rsidRDefault="000B17B8" w:rsidP="006549B8">
            <w:pPr>
              <w:rPr>
                <w:sz w:val="16"/>
                <w:szCs w:val="16"/>
                <w:lang w:val="en-CA"/>
              </w:rPr>
            </w:pPr>
            <w:r w:rsidRPr="000B17B8">
              <w:rPr>
                <w:sz w:val="16"/>
                <w:szCs w:val="16"/>
                <w:lang w:val="en-CA"/>
              </w:rPr>
              <w:t>Did the student complete all components of the project?</w:t>
            </w:r>
          </w:p>
          <w:p w:rsidR="000B17B8" w:rsidRPr="000B17B8" w:rsidRDefault="000B17B8" w:rsidP="006549B8">
            <w:pPr>
              <w:rPr>
                <w:sz w:val="16"/>
                <w:szCs w:val="16"/>
                <w:lang w:val="en-CA"/>
              </w:rPr>
            </w:pP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More than four parts are incomplete</w:t>
            </w:r>
          </w:p>
        </w:tc>
        <w:tc>
          <w:tcPr>
            <w:tcW w:w="1554" w:type="dxa"/>
          </w:tcPr>
          <w:p w:rsidR="000B17B8" w:rsidRPr="000B17B8" w:rsidRDefault="000B17B8" w:rsidP="006549B8">
            <w:pPr>
              <w:rPr>
                <w:sz w:val="16"/>
                <w:szCs w:val="16"/>
                <w:lang w:val="en-CA"/>
              </w:rPr>
            </w:pPr>
          </w:p>
          <w:p w:rsidR="000B17B8" w:rsidRPr="000B17B8" w:rsidRDefault="000B17B8" w:rsidP="000B17B8">
            <w:pPr>
              <w:rPr>
                <w:sz w:val="16"/>
                <w:szCs w:val="16"/>
                <w:lang w:val="en-CA"/>
              </w:rPr>
            </w:pPr>
            <w:r w:rsidRPr="000B17B8">
              <w:rPr>
                <w:sz w:val="16"/>
                <w:szCs w:val="16"/>
                <w:lang w:val="en-CA"/>
              </w:rPr>
              <w:t>Four parts are incomplete; little effort is shown in completed work</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Three parts are incomplete; some effort is shown in completed work</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Two parts are incomplete; moderate effort is when in completed work</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All parts or most parts are neatly and thoroughly complete with great effort</w:t>
            </w:r>
          </w:p>
        </w:tc>
      </w:tr>
      <w:tr w:rsidR="000B17B8" w:rsidRPr="000B17B8" w:rsidTr="000B17B8">
        <w:tc>
          <w:tcPr>
            <w:tcW w:w="1806" w:type="dxa"/>
          </w:tcPr>
          <w:p w:rsidR="000B17B8" w:rsidRPr="000B17B8" w:rsidRDefault="000B17B8" w:rsidP="006549B8">
            <w:pPr>
              <w:rPr>
                <w:sz w:val="16"/>
                <w:szCs w:val="16"/>
                <w:lang w:val="en-CA"/>
              </w:rPr>
            </w:pPr>
          </w:p>
          <w:p w:rsidR="000B17B8" w:rsidRPr="000B17B8" w:rsidRDefault="000B17B8" w:rsidP="006549B8">
            <w:pPr>
              <w:rPr>
                <w:b/>
                <w:sz w:val="16"/>
                <w:szCs w:val="16"/>
                <w:lang w:val="en-CA"/>
              </w:rPr>
            </w:pPr>
            <w:r w:rsidRPr="000B17B8">
              <w:rPr>
                <w:b/>
                <w:sz w:val="16"/>
                <w:szCs w:val="16"/>
                <w:lang w:val="en-CA"/>
              </w:rPr>
              <w:t>Thinking &amp; Inquiry</w:t>
            </w:r>
          </w:p>
          <w:p w:rsidR="000B17B8" w:rsidRPr="000B17B8" w:rsidRDefault="000B17B8" w:rsidP="006549B8">
            <w:pPr>
              <w:rPr>
                <w:sz w:val="16"/>
                <w:szCs w:val="16"/>
                <w:lang w:val="en-CA"/>
              </w:rPr>
            </w:pPr>
            <w:r w:rsidRPr="000B17B8">
              <w:rPr>
                <w:sz w:val="16"/>
                <w:szCs w:val="16"/>
                <w:lang w:val="en-CA"/>
              </w:rPr>
              <w:t>Did the student think critically when completed the task?  (graphic organizers, handout, poster)</w:t>
            </w:r>
          </w:p>
          <w:p w:rsidR="000B17B8" w:rsidRPr="000B17B8" w:rsidRDefault="000B17B8" w:rsidP="006549B8">
            <w:pPr>
              <w:rPr>
                <w:sz w:val="16"/>
                <w:szCs w:val="16"/>
                <w:lang w:val="en-CA"/>
              </w:rPr>
            </w:pP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Critical thinking skills have not been used</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Critical thinking skills have been used with limited effectiveness</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Critical thinking skills have been used with moderate effectiveness</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Critical thinking skills have been used with considerable effectiveness</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Critical thinking skills have been used with a high degree of effectiveness</w:t>
            </w:r>
          </w:p>
        </w:tc>
      </w:tr>
      <w:tr w:rsidR="000B17B8" w:rsidRPr="000B17B8" w:rsidTr="000B17B8">
        <w:tc>
          <w:tcPr>
            <w:tcW w:w="1806"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b/>
                <w:sz w:val="16"/>
                <w:szCs w:val="16"/>
                <w:lang w:val="en-CA"/>
              </w:rPr>
              <w:t>Communication</w:t>
            </w:r>
          </w:p>
          <w:p w:rsidR="000B17B8" w:rsidRPr="000B17B8" w:rsidRDefault="000B17B8" w:rsidP="006549B8">
            <w:pPr>
              <w:rPr>
                <w:sz w:val="16"/>
                <w:szCs w:val="16"/>
                <w:lang w:val="en-CA"/>
              </w:rPr>
            </w:pPr>
            <w:r w:rsidRPr="000B17B8">
              <w:rPr>
                <w:sz w:val="16"/>
                <w:szCs w:val="16"/>
                <w:lang w:val="en-CA"/>
              </w:rPr>
              <w:t>Did the student communicate effectively and accurately?</w:t>
            </w:r>
          </w:p>
          <w:p w:rsidR="000B17B8" w:rsidRPr="000B17B8" w:rsidRDefault="000B17B8" w:rsidP="006549B8">
            <w:pPr>
              <w:rPr>
                <w:sz w:val="16"/>
                <w:szCs w:val="16"/>
                <w:lang w:val="en-CA"/>
              </w:rPr>
            </w:pPr>
            <w:r w:rsidRPr="000B17B8">
              <w:rPr>
                <w:sz w:val="16"/>
                <w:szCs w:val="16"/>
                <w:lang w:val="en-CA"/>
              </w:rPr>
              <w:t>(correct use of vocabulary, spelling, grammar)</w:t>
            </w:r>
          </w:p>
          <w:p w:rsidR="000B17B8" w:rsidRPr="000B17B8" w:rsidRDefault="000B17B8" w:rsidP="006549B8">
            <w:pPr>
              <w:rPr>
                <w:sz w:val="16"/>
                <w:szCs w:val="16"/>
                <w:lang w:val="en-CA"/>
              </w:rPr>
            </w:pP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Communication skills were not used</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Used communication skills with limited accuracy and clarity</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Used communication skills with some accuracy and clarity</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Used communication skills with considerable accuracy and clarity</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Used communication skills with a high degree of accuracy and clarity</w:t>
            </w:r>
          </w:p>
        </w:tc>
      </w:tr>
      <w:tr w:rsidR="000B17B8" w:rsidRPr="000B17B8" w:rsidTr="000B17B8">
        <w:tc>
          <w:tcPr>
            <w:tcW w:w="1806"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b/>
                <w:sz w:val="16"/>
                <w:szCs w:val="16"/>
                <w:lang w:val="en-CA"/>
              </w:rPr>
              <w:t>Application</w:t>
            </w:r>
          </w:p>
          <w:p w:rsidR="000B17B8" w:rsidRPr="000B17B8" w:rsidRDefault="000B17B8" w:rsidP="006549B8">
            <w:pPr>
              <w:rPr>
                <w:sz w:val="16"/>
                <w:szCs w:val="16"/>
                <w:lang w:val="en-CA"/>
              </w:rPr>
            </w:pPr>
            <w:r w:rsidRPr="000B17B8">
              <w:rPr>
                <w:sz w:val="16"/>
                <w:szCs w:val="16"/>
                <w:lang w:val="en-CA"/>
              </w:rPr>
              <w:t>Did the student design a neat, colourful, and informative safety poster and include all requirements?</w:t>
            </w:r>
          </w:p>
          <w:p w:rsidR="000B17B8" w:rsidRPr="000B17B8" w:rsidRDefault="000B17B8" w:rsidP="006549B8">
            <w:pPr>
              <w:rPr>
                <w:sz w:val="16"/>
                <w:szCs w:val="16"/>
                <w:lang w:val="en-CA"/>
              </w:rPr>
            </w:pP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The poster has not been completed</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Poster lacks creativity and effort; many requirements are missing</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Some creativity and effort is shown; poster is missing two requirements</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Considerable creativity and effort is shown; poster is missing one requirement</w:t>
            </w:r>
          </w:p>
        </w:tc>
        <w:tc>
          <w:tcPr>
            <w:tcW w:w="1554" w:type="dxa"/>
          </w:tcPr>
          <w:p w:rsidR="000B17B8" w:rsidRPr="000B17B8" w:rsidRDefault="000B17B8" w:rsidP="006549B8">
            <w:pPr>
              <w:rPr>
                <w:sz w:val="16"/>
                <w:szCs w:val="16"/>
                <w:lang w:val="en-CA"/>
              </w:rPr>
            </w:pPr>
          </w:p>
          <w:p w:rsidR="000B17B8" w:rsidRPr="000B17B8" w:rsidRDefault="000B17B8" w:rsidP="006549B8">
            <w:pPr>
              <w:rPr>
                <w:sz w:val="16"/>
                <w:szCs w:val="16"/>
                <w:lang w:val="en-CA"/>
              </w:rPr>
            </w:pPr>
            <w:r w:rsidRPr="000B17B8">
              <w:rPr>
                <w:sz w:val="16"/>
                <w:szCs w:val="16"/>
                <w:lang w:val="en-CA"/>
              </w:rPr>
              <w:t>Creativity and extra effort are evident; poster meets all the requirements</w:t>
            </w:r>
          </w:p>
        </w:tc>
      </w:tr>
    </w:tbl>
    <w:p w:rsidR="006549B8" w:rsidRDefault="006549B8" w:rsidP="006549B8">
      <w:pPr>
        <w:rPr>
          <w:lang w:val="en-CA"/>
        </w:rPr>
      </w:pPr>
    </w:p>
    <w:p w:rsidR="006549B8" w:rsidRDefault="006549B8" w:rsidP="006549B8">
      <w:pPr>
        <w:rPr>
          <w:lang w:val="en-CA"/>
        </w:rPr>
      </w:pPr>
    </w:p>
    <w:p w:rsidR="006549B8" w:rsidRDefault="006549B8" w:rsidP="006549B8">
      <w:pPr>
        <w:rPr>
          <w:lang w:val="en-CA"/>
        </w:rPr>
      </w:pPr>
    </w:p>
    <w:p w:rsidR="006549B8" w:rsidRDefault="006549B8" w:rsidP="006549B8">
      <w:pPr>
        <w:rPr>
          <w:lang w:val="en-CA"/>
        </w:rPr>
      </w:pPr>
    </w:p>
    <w:p w:rsidR="006549B8" w:rsidRDefault="006549B8" w:rsidP="006549B8">
      <w:pPr>
        <w:rPr>
          <w:lang w:val="en-CA"/>
        </w:rPr>
      </w:pPr>
    </w:p>
    <w:p w:rsidR="006549B8" w:rsidRDefault="006549B8" w:rsidP="006549B8">
      <w:pPr>
        <w:rPr>
          <w:lang w:val="en-CA"/>
        </w:rPr>
      </w:pPr>
    </w:p>
    <w:p w:rsidR="006549B8" w:rsidRDefault="006549B8" w:rsidP="006549B8">
      <w:pPr>
        <w:rPr>
          <w:lang w:val="en-CA"/>
        </w:rPr>
      </w:pPr>
    </w:p>
    <w:p w:rsidR="006549B8" w:rsidRDefault="006549B8" w:rsidP="006549B8">
      <w:pPr>
        <w:rPr>
          <w:lang w:val="en-CA"/>
        </w:rPr>
      </w:pPr>
    </w:p>
    <w:p w:rsidR="006549B8" w:rsidRDefault="006549B8" w:rsidP="006549B8">
      <w:pPr>
        <w:rPr>
          <w:lang w:val="en-CA"/>
        </w:rPr>
      </w:pPr>
    </w:p>
    <w:p w:rsidR="000B17B8" w:rsidRDefault="000B17B8" w:rsidP="006549B8">
      <w:pPr>
        <w:rPr>
          <w:lang w:val="en-CA"/>
        </w:rPr>
      </w:pPr>
    </w:p>
    <w:p w:rsidR="000B17B8" w:rsidRDefault="000B17B8" w:rsidP="006549B8">
      <w:pPr>
        <w:rPr>
          <w:lang w:val="en-CA"/>
        </w:rPr>
      </w:pPr>
    </w:p>
    <w:p w:rsidR="000B17B8" w:rsidRDefault="000B17B8" w:rsidP="006549B8">
      <w:pPr>
        <w:rPr>
          <w:lang w:val="en-CA"/>
        </w:rPr>
      </w:pPr>
    </w:p>
    <w:p w:rsidR="000B17B8" w:rsidRDefault="000B17B8" w:rsidP="006549B8">
      <w:pPr>
        <w:rPr>
          <w:lang w:val="en-CA"/>
        </w:rPr>
      </w:pPr>
    </w:p>
    <w:p w:rsidR="000B17B8" w:rsidRDefault="000B17B8" w:rsidP="006549B8">
      <w:pPr>
        <w:rPr>
          <w:lang w:val="en-CA"/>
        </w:rPr>
      </w:pPr>
    </w:p>
    <w:p w:rsidR="000B17B8" w:rsidRDefault="000B17B8" w:rsidP="006549B8">
      <w:pPr>
        <w:rPr>
          <w:lang w:val="en-CA"/>
        </w:rPr>
      </w:pPr>
    </w:p>
    <w:p w:rsidR="000B17B8" w:rsidRDefault="000B17B8" w:rsidP="006549B8">
      <w:pPr>
        <w:rPr>
          <w:lang w:val="en-CA"/>
        </w:rPr>
      </w:pPr>
    </w:p>
    <w:p w:rsidR="000B17B8" w:rsidRDefault="000B17B8" w:rsidP="006549B8">
      <w:pPr>
        <w:rPr>
          <w:lang w:val="en-CA"/>
        </w:rPr>
      </w:pPr>
    </w:p>
    <w:p w:rsidR="006549B8" w:rsidRDefault="006549B8" w:rsidP="006549B8">
      <w:pPr>
        <w:rPr>
          <w:lang w:val="en-CA"/>
        </w:rPr>
      </w:pPr>
    </w:p>
    <w:p w:rsidR="006549B8" w:rsidRDefault="006549B8" w:rsidP="006549B8">
      <w:pPr>
        <w:rPr>
          <w:lang w:val="en-CA"/>
        </w:rPr>
      </w:pPr>
    </w:p>
    <w:p w:rsidR="006549B8" w:rsidRDefault="006549B8" w:rsidP="006549B8">
      <w:pPr>
        <w:rPr>
          <w:lang w:val="en-CA"/>
        </w:rPr>
      </w:pPr>
    </w:p>
    <w:p w:rsidR="00354155" w:rsidRPr="007C4BFC" w:rsidRDefault="00354155" w:rsidP="00354155">
      <w:pPr>
        <w:rPr>
          <w:rFonts w:ascii="Bradley Hand ITC TT-Bold" w:hAnsi="Bradley Hand ITC TT-Bold"/>
          <w:b/>
          <w:sz w:val="36"/>
          <w:szCs w:val="36"/>
          <w:lang w:val="en-CA"/>
        </w:rPr>
      </w:pPr>
      <w:r w:rsidRPr="007C4BFC">
        <w:rPr>
          <w:rFonts w:ascii="Bradley Hand ITC TT-Bold" w:hAnsi="Bradley Hand ITC TT-Bold"/>
          <w:b/>
          <w:sz w:val="36"/>
          <w:szCs w:val="36"/>
          <w:lang w:val="en-CA"/>
        </w:rPr>
        <w:lastRenderedPageBreak/>
        <w:t>Job or Career # 1</w:t>
      </w:r>
    </w:p>
    <w:p w:rsidR="00354155" w:rsidRDefault="00354155" w:rsidP="00354155">
      <w:pPr>
        <w:rPr>
          <w:lang w:val="en-CA"/>
        </w:rPr>
      </w:pPr>
    </w:p>
    <w:p w:rsidR="00354155" w:rsidRPr="007C4BFC" w:rsidRDefault="0017737B" w:rsidP="00354155">
      <w:pPr>
        <w:rPr>
          <w:lang w:val="en-CA"/>
        </w:rPr>
      </w:pPr>
      <w:r>
        <w:rPr>
          <w:noProof/>
          <w:lang w:val="en-CA" w:eastAsia="en-CA" w:bidi="ar-SA"/>
        </w:rPr>
        <w:pict>
          <v:shapetype id="_x0000_t202" coordsize="21600,21600" o:spt="202" path="m,l,21600r21600,l21600,xe">
            <v:stroke joinstyle="miter"/>
            <v:path gradientshapeok="t" o:connecttype="rect"/>
          </v:shapetype>
          <v:shape id="_x0000_s1029" type="#_x0000_t202" style="position:absolute;margin-left:330.05pt;margin-top:4.65pt;width:157.75pt;height:27.2pt;z-index:251644416;mso-height-percent:200;mso-height-percent:200;mso-width-relative:margin;mso-height-relative:margin" stroked="f">
            <v:textbox style="mso-fit-shape-to-text:t">
              <w:txbxContent>
                <w:p w:rsidR="00B50C2C" w:rsidRPr="00354155" w:rsidRDefault="00B50C2C" w:rsidP="00F2496B">
                  <w:pPr>
                    <w:jc w:val="right"/>
                    <w:rPr>
                      <w:rFonts w:ascii="Bradley Hand ITC TT-Bold" w:hAnsi="Bradley Hand ITC TT-Bold"/>
                      <w:b/>
                      <w:sz w:val="32"/>
                      <w:szCs w:val="32"/>
                      <w:lang w:val="en-CA"/>
                    </w:rPr>
                  </w:pPr>
                  <w:r>
                    <w:rPr>
                      <w:rFonts w:ascii="Bradley Hand ITC TT-Bold" w:hAnsi="Bradley Hand ITC TT-Bold"/>
                      <w:b/>
                      <w:sz w:val="32"/>
                      <w:szCs w:val="32"/>
                      <w:lang w:val="en-CA"/>
                    </w:rPr>
                    <w:t>Safety Risks</w:t>
                  </w:r>
                </w:p>
              </w:txbxContent>
            </v:textbox>
          </v:shape>
        </w:pict>
      </w:r>
      <w:r>
        <w:rPr>
          <w:noProof/>
          <w:lang w:val="en-CA" w:eastAsia="zh-TW"/>
        </w:rPr>
        <w:pict>
          <v:shape id="_x0000_s1026" type="#_x0000_t202" style="position:absolute;margin-left:6.35pt;margin-top:4.65pt;width:157.75pt;height:27.2pt;z-index:251645440;mso-height-percent:200;mso-height-percent:200;mso-width-relative:margin;mso-height-relative:margin" stroked="f">
            <v:textbox style="mso-fit-shape-to-text:t">
              <w:txbxContent>
                <w:p w:rsidR="00B50C2C" w:rsidRPr="007C4BFC" w:rsidRDefault="00B50C2C" w:rsidP="00354155">
                  <w:pPr>
                    <w:rPr>
                      <w:rFonts w:ascii="Bradley Hand ITC TT-Bold" w:hAnsi="Bradley Hand ITC TT-Bold"/>
                      <w:b/>
                      <w:sz w:val="32"/>
                      <w:szCs w:val="32"/>
                    </w:rPr>
                  </w:pPr>
                  <w:r w:rsidRPr="007C4BFC">
                    <w:rPr>
                      <w:rFonts w:ascii="Bradley Hand ITC TT-Bold" w:hAnsi="Bradley Hand ITC TT-Bold"/>
                      <w:b/>
                      <w:sz w:val="32"/>
                      <w:szCs w:val="32"/>
                    </w:rPr>
                    <w:t>Description of Career</w:t>
                  </w:r>
                </w:p>
              </w:txbxContent>
            </v:textbox>
          </v:shape>
        </w:pict>
      </w:r>
    </w:p>
    <w:p w:rsidR="00B077DF" w:rsidRDefault="00B077DF" w:rsidP="006549B8">
      <w:pPr>
        <w:rPr>
          <w:b/>
          <w:lang w:val="en-CA"/>
        </w:rPr>
      </w:pPr>
    </w:p>
    <w:p w:rsidR="00B077DF" w:rsidRDefault="0017737B" w:rsidP="006549B8">
      <w:pPr>
        <w:rPr>
          <w:b/>
          <w:lang w:val="en-CA"/>
        </w:rPr>
      </w:pPr>
      <w:r>
        <w:rPr>
          <w:noProof/>
          <w:lang w:val="en-CA" w:eastAsia="en-CA" w:bidi="ar-SA"/>
        </w:rPr>
        <w:pict>
          <v:shapetype id="_x0000_t32" coordsize="21600,21600" o:spt="32" o:oned="t" path="m,l21600,21600e" filled="f">
            <v:path arrowok="t" fillok="f" o:connecttype="none"/>
            <o:lock v:ext="edit" shapetype="t"/>
          </v:shapetype>
          <v:shape id="_x0000_s1033" type="#_x0000_t32" style="position:absolute;margin-left:249pt;margin-top:4.25pt;width:135pt;height:189pt;flip:y;z-index:251649536" o:connectortype="straight">
            <v:stroke endarrow="block"/>
          </v:shape>
        </w:pict>
      </w:r>
      <w:r>
        <w:rPr>
          <w:noProof/>
          <w:lang w:val="en-CA" w:eastAsia="en-CA" w:bidi="ar-SA"/>
        </w:rPr>
        <w:pict>
          <v:shape id="_x0000_s1034" type="#_x0000_t32" style="position:absolute;margin-left:116.1pt;margin-top:4.25pt;width:84.9pt;height:189pt;flip:x y;z-index:251650560" o:connectortype="straight">
            <v:stroke endarrow="block"/>
          </v:shape>
        </w:pict>
      </w: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17737B" w:rsidP="006549B8">
      <w:pPr>
        <w:rPr>
          <w:b/>
          <w:lang w:val="en-CA"/>
        </w:rPr>
      </w:pPr>
      <w:r>
        <w:rPr>
          <w:noProof/>
          <w:lang w:val="en-CA" w:eastAsia="en-CA" w:bidi="ar-SA"/>
        </w:rPr>
        <w:pict>
          <v:rect id="_x0000_s1030" style="position:absolute;margin-left:147.6pt;margin-top:.1pt;width:158.4pt;height:63pt;z-index:251648512"/>
        </w:pict>
      </w: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17737B" w:rsidP="006549B8">
      <w:pPr>
        <w:rPr>
          <w:b/>
          <w:lang w:val="en-CA"/>
        </w:rPr>
      </w:pPr>
      <w:r>
        <w:rPr>
          <w:noProof/>
          <w:lang w:val="en-CA" w:eastAsia="en-CA" w:bidi="ar-SA"/>
        </w:rPr>
        <w:pict>
          <v:shape id="_x0000_s1036" type="#_x0000_t32" style="position:absolute;margin-left:268.5pt;margin-top:7.9pt;width:156pt;height:94.35pt;z-index:251652608" o:connectortype="straight">
            <v:stroke endarrow="block"/>
          </v:shape>
        </w:pict>
      </w:r>
      <w:r>
        <w:rPr>
          <w:noProof/>
          <w:lang w:val="en-CA" w:eastAsia="en-CA" w:bidi="ar-SA"/>
        </w:rPr>
        <w:pict>
          <v:shape id="_x0000_s1035" type="#_x0000_t32" style="position:absolute;margin-left:73.5pt;margin-top:7.9pt;width:154.5pt;height:94.35pt;flip:x;z-index:251651584" o:connectortype="straight">
            <v:stroke endarrow="block"/>
          </v:shape>
        </w:pict>
      </w: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17737B" w:rsidP="006549B8">
      <w:pPr>
        <w:rPr>
          <w:b/>
          <w:lang w:val="en-CA"/>
        </w:rPr>
      </w:pPr>
      <w:r>
        <w:rPr>
          <w:noProof/>
          <w:lang w:val="en-CA" w:eastAsia="en-CA" w:bidi="ar-SA"/>
        </w:rPr>
        <w:pict>
          <v:shape id="_x0000_s1027" type="#_x0000_t202" style="position:absolute;margin-left:283.85pt;margin-top:5.65pt;width:230.65pt;height:27.2pt;z-index:251646464;mso-height-percent:200;mso-height-percent:200;mso-width-relative:margin;mso-height-relative:margin" stroked="f">
            <v:textbox style="mso-fit-shape-to-text:t">
              <w:txbxContent>
                <w:p w:rsidR="00B50C2C" w:rsidRPr="00F2496B" w:rsidRDefault="00B50C2C" w:rsidP="00F2496B">
                  <w:pPr>
                    <w:jc w:val="right"/>
                    <w:rPr>
                      <w:rFonts w:ascii="Bradley Hand ITC TT-Bold" w:hAnsi="Bradley Hand ITC TT-Bold"/>
                      <w:b/>
                      <w:sz w:val="32"/>
                      <w:szCs w:val="32"/>
                      <w:lang w:val="en-CA"/>
                    </w:rPr>
                  </w:pPr>
                  <w:r>
                    <w:rPr>
                      <w:rFonts w:ascii="Bradley Hand ITC TT-Bold" w:hAnsi="Bradley Hand ITC TT-Bold"/>
                      <w:b/>
                      <w:sz w:val="32"/>
                      <w:szCs w:val="32"/>
                      <w:lang w:val="en-CA"/>
                    </w:rPr>
                    <w:t>Additional Qualifications</w:t>
                  </w:r>
                </w:p>
              </w:txbxContent>
            </v:textbox>
          </v:shape>
        </w:pict>
      </w:r>
      <w:r>
        <w:rPr>
          <w:noProof/>
          <w:lang w:val="en-CA" w:eastAsia="en-CA" w:bidi="ar-SA"/>
        </w:rPr>
        <w:pict>
          <v:shape id="_x0000_s1028" type="#_x0000_t202" style="position:absolute;margin-left:21.35pt;margin-top:5.65pt;width:157.75pt;height:27.2pt;z-index:251647488;mso-height-percent:200;mso-height-percent:200;mso-width-relative:margin;mso-height-relative:margin" stroked="f">
            <v:textbox style="mso-fit-shape-to-text:t">
              <w:txbxContent>
                <w:p w:rsidR="00B50C2C" w:rsidRPr="00F2496B" w:rsidRDefault="00B50C2C" w:rsidP="00354155">
                  <w:pPr>
                    <w:rPr>
                      <w:rFonts w:ascii="Bradley Hand ITC TT-Bold" w:hAnsi="Bradley Hand ITC TT-Bold"/>
                      <w:b/>
                      <w:sz w:val="32"/>
                      <w:szCs w:val="32"/>
                      <w:lang w:val="en-CA"/>
                    </w:rPr>
                  </w:pPr>
                  <w:r>
                    <w:rPr>
                      <w:rFonts w:ascii="Bradley Hand ITC TT-Bold" w:hAnsi="Bradley Hand ITC TT-Bold"/>
                      <w:b/>
                      <w:sz w:val="32"/>
                      <w:szCs w:val="32"/>
                      <w:lang w:val="en-CA"/>
                    </w:rPr>
                    <w:t>Safety Equipment</w:t>
                  </w:r>
                </w:p>
              </w:txbxContent>
            </v:textbox>
          </v:shape>
        </w:pict>
      </w: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6549B8" w:rsidRDefault="006549B8"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Default="00B077DF" w:rsidP="006549B8">
      <w:pPr>
        <w:rPr>
          <w:b/>
          <w:lang w:val="en-CA"/>
        </w:rPr>
      </w:pPr>
    </w:p>
    <w:p w:rsidR="00B077DF" w:rsidRPr="007C4BFC" w:rsidRDefault="00B077DF" w:rsidP="00B077DF">
      <w:pPr>
        <w:rPr>
          <w:rFonts w:ascii="Bradley Hand ITC TT-Bold" w:hAnsi="Bradley Hand ITC TT-Bold"/>
          <w:b/>
          <w:sz w:val="36"/>
          <w:szCs w:val="36"/>
          <w:lang w:val="en-CA"/>
        </w:rPr>
      </w:pPr>
      <w:r w:rsidRPr="007C4BFC">
        <w:rPr>
          <w:rFonts w:ascii="Bradley Hand ITC TT-Bold" w:hAnsi="Bradley Hand ITC TT-Bold"/>
          <w:b/>
          <w:sz w:val="36"/>
          <w:szCs w:val="36"/>
          <w:lang w:val="en-CA"/>
        </w:rPr>
        <w:lastRenderedPageBreak/>
        <w:t xml:space="preserve">Job or Career # </w:t>
      </w:r>
      <w:r>
        <w:rPr>
          <w:rFonts w:ascii="Bradley Hand ITC TT-Bold" w:hAnsi="Bradley Hand ITC TT-Bold"/>
          <w:b/>
          <w:sz w:val="36"/>
          <w:szCs w:val="36"/>
          <w:lang w:val="en-CA"/>
        </w:rPr>
        <w:t>2</w:t>
      </w:r>
    </w:p>
    <w:p w:rsidR="00B077DF" w:rsidRDefault="00B077DF" w:rsidP="00B077DF">
      <w:pPr>
        <w:rPr>
          <w:lang w:val="en-CA"/>
        </w:rPr>
      </w:pPr>
    </w:p>
    <w:p w:rsidR="00B077DF" w:rsidRPr="007C4BFC" w:rsidRDefault="0017737B" w:rsidP="00B077DF">
      <w:pPr>
        <w:rPr>
          <w:lang w:val="en-CA"/>
        </w:rPr>
      </w:pPr>
      <w:r>
        <w:rPr>
          <w:noProof/>
          <w:lang w:val="en-CA" w:eastAsia="en-CA" w:bidi="ar-SA"/>
        </w:rPr>
        <w:pict>
          <v:shape id="_x0000_s1040" type="#_x0000_t202" style="position:absolute;margin-left:330.05pt;margin-top:4.65pt;width:157.75pt;height:27.2pt;z-index:251653632;mso-height-percent:200;mso-height-percent:200;mso-width-relative:margin;mso-height-relative:margin" stroked="f">
            <v:textbox style="mso-fit-shape-to-text:t">
              <w:txbxContent>
                <w:p w:rsidR="00B50C2C" w:rsidRPr="00354155" w:rsidRDefault="00B50C2C" w:rsidP="00B077DF">
                  <w:pPr>
                    <w:jc w:val="right"/>
                    <w:rPr>
                      <w:rFonts w:ascii="Bradley Hand ITC TT-Bold" w:hAnsi="Bradley Hand ITC TT-Bold"/>
                      <w:b/>
                      <w:sz w:val="32"/>
                      <w:szCs w:val="32"/>
                      <w:lang w:val="en-CA"/>
                    </w:rPr>
                  </w:pPr>
                  <w:r>
                    <w:rPr>
                      <w:rFonts w:ascii="Bradley Hand ITC TT-Bold" w:hAnsi="Bradley Hand ITC TT-Bold"/>
                      <w:b/>
                      <w:sz w:val="32"/>
                      <w:szCs w:val="32"/>
                      <w:lang w:val="en-CA"/>
                    </w:rPr>
                    <w:t>Safety Risks</w:t>
                  </w:r>
                </w:p>
              </w:txbxContent>
            </v:textbox>
          </v:shape>
        </w:pict>
      </w:r>
      <w:r>
        <w:rPr>
          <w:noProof/>
          <w:lang w:val="en-CA" w:eastAsia="zh-TW"/>
        </w:rPr>
        <w:pict>
          <v:shape id="_x0000_s1037" type="#_x0000_t202" style="position:absolute;margin-left:6.35pt;margin-top:4.65pt;width:157.75pt;height:27.2pt;z-index:251654656;mso-height-percent:200;mso-height-percent:200;mso-width-relative:margin;mso-height-relative:margin" stroked="f">
            <v:textbox style="mso-fit-shape-to-text:t">
              <w:txbxContent>
                <w:p w:rsidR="00B50C2C" w:rsidRPr="007C4BFC" w:rsidRDefault="00B50C2C" w:rsidP="00B077DF">
                  <w:pPr>
                    <w:rPr>
                      <w:rFonts w:ascii="Bradley Hand ITC TT-Bold" w:hAnsi="Bradley Hand ITC TT-Bold"/>
                      <w:b/>
                      <w:sz w:val="32"/>
                      <w:szCs w:val="32"/>
                    </w:rPr>
                  </w:pPr>
                  <w:r w:rsidRPr="007C4BFC">
                    <w:rPr>
                      <w:rFonts w:ascii="Bradley Hand ITC TT-Bold" w:hAnsi="Bradley Hand ITC TT-Bold"/>
                      <w:b/>
                      <w:sz w:val="32"/>
                      <w:szCs w:val="32"/>
                    </w:rPr>
                    <w:t>Description of Career</w:t>
                  </w:r>
                </w:p>
              </w:txbxContent>
            </v:textbox>
          </v:shape>
        </w:pict>
      </w:r>
    </w:p>
    <w:p w:rsidR="00B077DF" w:rsidRDefault="00B077DF" w:rsidP="00B077DF">
      <w:pPr>
        <w:rPr>
          <w:b/>
          <w:lang w:val="en-CA"/>
        </w:rPr>
      </w:pPr>
    </w:p>
    <w:p w:rsidR="00B077DF" w:rsidRDefault="0017737B" w:rsidP="00B077DF">
      <w:pPr>
        <w:rPr>
          <w:b/>
          <w:lang w:val="en-CA"/>
        </w:rPr>
      </w:pPr>
      <w:r>
        <w:rPr>
          <w:noProof/>
          <w:lang w:val="en-CA" w:eastAsia="en-CA" w:bidi="ar-SA"/>
        </w:rPr>
        <w:pict>
          <v:shape id="_x0000_s1042" type="#_x0000_t32" style="position:absolute;margin-left:249pt;margin-top:4.25pt;width:135pt;height:189pt;flip:y;z-index:251658752" o:connectortype="straight">
            <v:stroke endarrow="block"/>
          </v:shape>
        </w:pict>
      </w:r>
      <w:r>
        <w:rPr>
          <w:noProof/>
          <w:lang w:val="en-CA" w:eastAsia="en-CA" w:bidi="ar-SA"/>
        </w:rPr>
        <w:pict>
          <v:shape id="_x0000_s1043" type="#_x0000_t32" style="position:absolute;margin-left:116.1pt;margin-top:4.25pt;width:84.9pt;height:189pt;flip:x y;z-index:251659776" o:connectortype="straight">
            <v:stroke endarrow="block"/>
          </v:shape>
        </w:pict>
      </w: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17737B" w:rsidP="00B077DF">
      <w:pPr>
        <w:rPr>
          <w:b/>
          <w:lang w:val="en-CA"/>
        </w:rPr>
      </w:pPr>
      <w:r>
        <w:rPr>
          <w:noProof/>
          <w:lang w:val="en-CA" w:eastAsia="en-CA" w:bidi="ar-SA"/>
        </w:rPr>
        <w:pict>
          <v:rect id="_x0000_s1041" style="position:absolute;margin-left:147.6pt;margin-top:.1pt;width:158.4pt;height:63pt;z-index:251657728"/>
        </w:pict>
      </w: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17737B" w:rsidP="00B077DF">
      <w:pPr>
        <w:rPr>
          <w:b/>
          <w:lang w:val="en-CA"/>
        </w:rPr>
      </w:pPr>
      <w:r>
        <w:rPr>
          <w:noProof/>
          <w:lang w:val="en-CA" w:eastAsia="en-CA" w:bidi="ar-SA"/>
        </w:rPr>
        <w:pict>
          <v:shape id="_x0000_s1045" type="#_x0000_t32" style="position:absolute;margin-left:268.5pt;margin-top:7.9pt;width:156pt;height:94.35pt;z-index:251661824" o:connectortype="straight">
            <v:stroke endarrow="block"/>
          </v:shape>
        </w:pict>
      </w:r>
      <w:r>
        <w:rPr>
          <w:noProof/>
          <w:lang w:val="en-CA" w:eastAsia="en-CA" w:bidi="ar-SA"/>
        </w:rPr>
        <w:pict>
          <v:shape id="_x0000_s1044" type="#_x0000_t32" style="position:absolute;margin-left:73.5pt;margin-top:7.9pt;width:154.5pt;height:94.35pt;flip:x;z-index:251660800" o:connectortype="straight">
            <v:stroke endarrow="block"/>
          </v:shape>
        </w:pict>
      </w: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17737B" w:rsidP="00B077DF">
      <w:pPr>
        <w:rPr>
          <w:b/>
          <w:lang w:val="en-CA"/>
        </w:rPr>
      </w:pPr>
      <w:r>
        <w:rPr>
          <w:noProof/>
          <w:lang w:val="en-CA" w:eastAsia="en-CA" w:bidi="ar-SA"/>
        </w:rPr>
        <w:pict>
          <v:shape id="_x0000_s1038" type="#_x0000_t202" style="position:absolute;margin-left:283.85pt;margin-top:5.65pt;width:230.65pt;height:27.2pt;z-index:251655680;mso-height-percent:200;mso-height-percent:200;mso-width-relative:margin;mso-height-relative:margin" stroked="f">
            <v:textbox style="mso-fit-shape-to-text:t">
              <w:txbxContent>
                <w:p w:rsidR="00B50C2C" w:rsidRPr="00F2496B" w:rsidRDefault="00B50C2C" w:rsidP="00B077DF">
                  <w:pPr>
                    <w:jc w:val="right"/>
                    <w:rPr>
                      <w:rFonts w:ascii="Bradley Hand ITC TT-Bold" w:hAnsi="Bradley Hand ITC TT-Bold"/>
                      <w:b/>
                      <w:sz w:val="32"/>
                      <w:szCs w:val="32"/>
                      <w:lang w:val="en-CA"/>
                    </w:rPr>
                  </w:pPr>
                  <w:r>
                    <w:rPr>
                      <w:rFonts w:ascii="Bradley Hand ITC TT-Bold" w:hAnsi="Bradley Hand ITC TT-Bold"/>
                      <w:b/>
                      <w:sz w:val="32"/>
                      <w:szCs w:val="32"/>
                      <w:lang w:val="en-CA"/>
                    </w:rPr>
                    <w:t>Additional Qualifications</w:t>
                  </w:r>
                </w:p>
              </w:txbxContent>
            </v:textbox>
          </v:shape>
        </w:pict>
      </w:r>
      <w:r>
        <w:rPr>
          <w:noProof/>
          <w:lang w:val="en-CA" w:eastAsia="en-CA" w:bidi="ar-SA"/>
        </w:rPr>
        <w:pict>
          <v:shape id="_x0000_s1039" type="#_x0000_t202" style="position:absolute;margin-left:21.35pt;margin-top:5.65pt;width:157.75pt;height:27.2pt;z-index:251656704;mso-height-percent:200;mso-height-percent:200;mso-width-relative:margin;mso-height-relative:margin" stroked="f">
            <v:textbox style="mso-fit-shape-to-text:t">
              <w:txbxContent>
                <w:p w:rsidR="00B50C2C" w:rsidRPr="00F2496B" w:rsidRDefault="00B50C2C" w:rsidP="00B077DF">
                  <w:pPr>
                    <w:rPr>
                      <w:rFonts w:ascii="Bradley Hand ITC TT-Bold" w:hAnsi="Bradley Hand ITC TT-Bold"/>
                      <w:b/>
                      <w:sz w:val="32"/>
                      <w:szCs w:val="32"/>
                      <w:lang w:val="en-CA"/>
                    </w:rPr>
                  </w:pPr>
                  <w:r>
                    <w:rPr>
                      <w:rFonts w:ascii="Bradley Hand ITC TT-Bold" w:hAnsi="Bradley Hand ITC TT-Bold"/>
                      <w:b/>
                      <w:sz w:val="32"/>
                      <w:szCs w:val="32"/>
                      <w:lang w:val="en-CA"/>
                    </w:rPr>
                    <w:t>Safety Equipment</w:t>
                  </w:r>
                </w:p>
              </w:txbxContent>
            </v:textbox>
          </v:shape>
        </w:pict>
      </w: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Pr="007C4BFC" w:rsidRDefault="00B077DF" w:rsidP="00B077DF">
      <w:pPr>
        <w:rPr>
          <w:rFonts w:ascii="Bradley Hand ITC TT-Bold" w:hAnsi="Bradley Hand ITC TT-Bold"/>
          <w:b/>
          <w:sz w:val="36"/>
          <w:szCs w:val="36"/>
          <w:lang w:val="en-CA"/>
        </w:rPr>
      </w:pPr>
      <w:r>
        <w:rPr>
          <w:rFonts w:ascii="Bradley Hand ITC TT-Bold" w:hAnsi="Bradley Hand ITC TT-Bold"/>
          <w:b/>
          <w:sz w:val="36"/>
          <w:szCs w:val="36"/>
          <w:lang w:val="en-CA"/>
        </w:rPr>
        <w:lastRenderedPageBreak/>
        <w:t>Job or Career # 3</w:t>
      </w:r>
    </w:p>
    <w:p w:rsidR="00B077DF" w:rsidRDefault="00B077DF" w:rsidP="00B077DF">
      <w:pPr>
        <w:rPr>
          <w:lang w:val="en-CA"/>
        </w:rPr>
      </w:pPr>
    </w:p>
    <w:p w:rsidR="00B077DF" w:rsidRPr="007C4BFC" w:rsidRDefault="0017737B" w:rsidP="00B077DF">
      <w:pPr>
        <w:rPr>
          <w:lang w:val="en-CA"/>
        </w:rPr>
      </w:pPr>
      <w:r>
        <w:rPr>
          <w:noProof/>
          <w:lang w:val="en-CA" w:eastAsia="en-CA" w:bidi="ar-SA"/>
        </w:rPr>
        <w:pict>
          <v:shape id="_x0000_s1049" type="#_x0000_t202" style="position:absolute;margin-left:330.05pt;margin-top:4.65pt;width:157.75pt;height:27.2pt;z-index:251662848;mso-height-percent:200;mso-height-percent:200;mso-width-relative:margin;mso-height-relative:margin" stroked="f">
            <v:textbox style="mso-fit-shape-to-text:t">
              <w:txbxContent>
                <w:p w:rsidR="00B50C2C" w:rsidRPr="00354155" w:rsidRDefault="00B50C2C" w:rsidP="00B077DF">
                  <w:pPr>
                    <w:jc w:val="right"/>
                    <w:rPr>
                      <w:rFonts w:ascii="Bradley Hand ITC TT-Bold" w:hAnsi="Bradley Hand ITC TT-Bold"/>
                      <w:b/>
                      <w:sz w:val="32"/>
                      <w:szCs w:val="32"/>
                      <w:lang w:val="en-CA"/>
                    </w:rPr>
                  </w:pPr>
                  <w:r>
                    <w:rPr>
                      <w:rFonts w:ascii="Bradley Hand ITC TT-Bold" w:hAnsi="Bradley Hand ITC TT-Bold"/>
                      <w:b/>
                      <w:sz w:val="32"/>
                      <w:szCs w:val="32"/>
                      <w:lang w:val="en-CA"/>
                    </w:rPr>
                    <w:t>Safety Risks</w:t>
                  </w:r>
                </w:p>
              </w:txbxContent>
            </v:textbox>
          </v:shape>
        </w:pict>
      </w:r>
      <w:r>
        <w:rPr>
          <w:noProof/>
          <w:lang w:val="en-CA" w:eastAsia="zh-TW"/>
        </w:rPr>
        <w:pict>
          <v:shape id="_x0000_s1046" type="#_x0000_t202" style="position:absolute;margin-left:6.35pt;margin-top:4.65pt;width:157.75pt;height:27.2pt;z-index:251663872;mso-height-percent:200;mso-height-percent:200;mso-width-relative:margin;mso-height-relative:margin" stroked="f">
            <v:textbox style="mso-fit-shape-to-text:t">
              <w:txbxContent>
                <w:p w:rsidR="00B50C2C" w:rsidRPr="007C4BFC" w:rsidRDefault="00B50C2C" w:rsidP="00B077DF">
                  <w:pPr>
                    <w:rPr>
                      <w:rFonts w:ascii="Bradley Hand ITC TT-Bold" w:hAnsi="Bradley Hand ITC TT-Bold"/>
                      <w:b/>
                      <w:sz w:val="32"/>
                      <w:szCs w:val="32"/>
                    </w:rPr>
                  </w:pPr>
                  <w:r w:rsidRPr="007C4BFC">
                    <w:rPr>
                      <w:rFonts w:ascii="Bradley Hand ITC TT-Bold" w:hAnsi="Bradley Hand ITC TT-Bold"/>
                      <w:b/>
                      <w:sz w:val="32"/>
                      <w:szCs w:val="32"/>
                    </w:rPr>
                    <w:t>Description of Career</w:t>
                  </w:r>
                </w:p>
              </w:txbxContent>
            </v:textbox>
          </v:shape>
        </w:pict>
      </w:r>
    </w:p>
    <w:p w:rsidR="00B077DF" w:rsidRDefault="00B077DF" w:rsidP="00B077DF">
      <w:pPr>
        <w:rPr>
          <w:b/>
          <w:lang w:val="en-CA"/>
        </w:rPr>
      </w:pPr>
    </w:p>
    <w:p w:rsidR="00B077DF" w:rsidRDefault="0017737B" w:rsidP="00B077DF">
      <w:pPr>
        <w:rPr>
          <w:b/>
          <w:lang w:val="en-CA"/>
        </w:rPr>
      </w:pPr>
      <w:r>
        <w:rPr>
          <w:noProof/>
          <w:lang w:val="en-CA" w:eastAsia="en-CA" w:bidi="ar-SA"/>
        </w:rPr>
        <w:pict>
          <v:shape id="_x0000_s1051" type="#_x0000_t32" style="position:absolute;margin-left:249pt;margin-top:4.25pt;width:135pt;height:189pt;flip:y;z-index:251667968" o:connectortype="straight">
            <v:stroke endarrow="block"/>
          </v:shape>
        </w:pict>
      </w:r>
      <w:r>
        <w:rPr>
          <w:noProof/>
          <w:lang w:val="en-CA" w:eastAsia="en-CA" w:bidi="ar-SA"/>
        </w:rPr>
        <w:pict>
          <v:shape id="_x0000_s1052" type="#_x0000_t32" style="position:absolute;margin-left:116.1pt;margin-top:4.25pt;width:84.9pt;height:189pt;flip:x y;z-index:251668992" o:connectortype="straight">
            <v:stroke endarrow="block"/>
          </v:shape>
        </w:pict>
      </w: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17737B" w:rsidP="00B077DF">
      <w:pPr>
        <w:rPr>
          <w:b/>
          <w:lang w:val="en-CA"/>
        </w:rPr>
      </w:pPr>
      <w:r>
        <w:rPr>
          <w:noProof/>
          <w:lang w:val="en-CA" w:eastAsia="en-CA" w:bidi="ar-SA"/>
        </w:rPr>
        <w:pict>
          <v:rect id="_x0000_s1050" style="position:absolute;margin-left:147.6pt;margin-top:.1pt;width:158.4pt;height:63pt;z-index:251666944"/>
        </w:pict>
      </w: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17737B" w:rsidP="00B077DF">
      <w:pPr>
        <w:rPr>
          <w:b/>
          <w:lang w:val="en-CA"/>
        </w:rPr>
      </w:pPr>
      <w:r>
        <w:rPr>
          <w:noProof/>
          <w:lang w:val="en-CA" w:eastAsia="en-CA" w:bidi="ar-SA"/>
        </w:rPr>
        <w:pict>
          <v:shape id="_x0000_s1054" type="#_x0000_t32" style="position:absolute;margin-left:268.5pt;margin-top:7.9pt;width:156pt;height:94.35pt;z-index:251671040" o:connectortype="straight">
            <v:stroke endarrow="block"/>
          </v:shape>
        </w:pict>
      </w:r>
      <w:r>
        <w:rPr>
          <w:noProof/>
          <w:lang w:val="en-CA" w:eastAsia="en-CA" w:bidi="ar-SA"/>
        </w:rPr>
        <w:pict>
          <v:shape id="_x0000_s1053" type="#_x0000_t32" style="position:absolute;margin-left:73.5pt;margin-top:7.9pt;width:154.5pt;height:94.35pt;flip:x;z-index:251670016" o:connectortype="straight">
            <v:stroke endarrow="block"/>
          </v:shape>
        </w:pict>
      </w: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17737B" w:rsidP="00B077DF">
      <w:pPr>
        <w:rPr>
          <w:b/>
          <w:lang w:val="en-CA"/>
        </w:rPr>
      </w:pPr>
      <w:r>
        <w:rPr>
          <w:noProof/>
          <w:lang w:val="en-CA" w:eastAsia="en-CA" w:bidi="ar-SA"/>
        </w:rPr>
        <w:pict>
          <v:shape id="_x0000_s1047" type="#_x0000_t202" style="position:absolute;margin-left:283.85pt;margin-top:5.65pt;width:230.65pt;height:27.2pt;z-index:251664896;mso-height-percent:200;mso-height-percent:200;mso-width-relative:margin;mso-height-relative:margin" stroked="f">
            <v:textbox style="mso-fit-shape-to-text:t">
              <w:txbxContent>
                <w:p w:rsidR="00B50C2C" w:rsidRPr="00F2496B" w:rsidRDefault="00B50C2C" w:rsidP="00B077DF">
                  <w:pPr>
                    <w:jc w:val="right"/>
                    <w:rPr>
                      <w:rFonts w:ascii="Bradley Hand ITC TT-Bold" w:hAnsi="Bradley Hand ITC TT-Bold"/>
                      <w:b/>
                      <w:sz w:val="32"/>
                      <w:szCs w:val="32"/>
                      <w:lang w:val="en-CA"/>
                    </w:rPr>
                  </w:pPr>
                  <w:r>
                    <w:rPr>
                      <w:rFonts w:ascii="Bradley Hand ITC TT-Bold" w:hAnsi="Bradley Hand ITC TT-Bold"/>
                      <w:b/>
                      <w:sz w:val="32"/>
                      <w:szCs w:val="32"/>
                      <w:lang w:val="en-CA"/>
                    </w:rPr>
                    <w:t>Additional Qualifications</w:t>
                  </w:r>
                </w:p>
              </w:txbxContent>
            </v:textbox>
          </v:shape>
        </w:pict>
      </w:r>
      <w:r>
        <w:rPr>
          <w:noProof/>
          <w:lang w:val="en-CA" w:eastAsia="en-CA" w:bidi="ar-SA"/>
        </w:rPr>
        <w:pict>
          <v:shape id="_x0000_s1048" type="#_x0000_t202" style="position:absolute;margin-left:21.35pt;margin-top:5.65pt;width:157.75pt;height:27.2pt;z-index:251665920;mso-height-percent:200;mso-height-percent:200;mso-width-relative:margin;mso-height-relative:margin" stroked="f">
            <v:textbox style="mso-fit-shape-to-text:t">
              <w:txbxContent>
                <w:p w:rsidR="00B50C2C" w:rsidRPr="00F2496B" w:rsidRDefault="00B50C2C" w:rsidP="00B077DF">
                  <w:pPr>
                    <w:rPr>
                      <w:rFonts w:ascii="Bradley Hand ITC TT-Bold" w:hAnsi="Bradley Hand ITC TT-Bold"/>
                      <w:b/>
                      <w:sz w:val="32"/>
                      <w:szCs w:val="32"/>
                      <w:lang w:val="en-CA"/>
                    </w:rPr>
                  </w:pPr>
                  <w:r>
                    <w:rPr>
                      <w:rFonts w:ascii="Bradley Hand ITC TT-Bold" w:hAnsi="Bradley Hand ITC TT-Bold"/>
                      <w:b/>
                      <w:sz w:val="32"/>
                      <w:szCs w:val="32"/>
                      <w:lang w:val="en-CA"/>
                    </w:rPr>
                    <w:t>Safety Equipment</w:t>
                  </w:r>
                </w:p>
              </w:txbxContent>
            </v:textbox>
          </v:shape>
        </w:pict>
      </w: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B077DF">
      <w:pPr>
        <w:rPr>
          <w:b/>
          <w:lang w:val="en-CA"/>
        </w:rPr>
      </w:pPr>
    </w:p>
    <w:p w:rsidR="00B077DF" w:rsidRDefault="00B077DF" w:rsidP="006549B8">
      <w:pPr>
        <w:rPr>
          <w:rFonts w:ascii="Bradley Hand ITC TT-Bold" w:hAnsi="Bradley Hand ITC TT-Bold"/>
          <w:b/>
          <w:sz w:val="36"/>
          <w:szCs w:val="36"/>
          <w:lang w:val="en-CA"/>
        </w:rPr>
      </w:pPr>
      <w:r w:rsidRPr="00B50C2C">
        <w:rPr>
          <w:rFonts w:ascii="Bradley Hand ITC TT-Bold" w:hAnsi="Bradley Hand ITC TT-Bold"/>
          <w:b/>
          <w:sz w:val="36"/>
          <w:szCs w:val="36"/>
          <w:lang w:val="en-CA"/>
        </w:rPr>
        <w:lastRenderedPageBreak/>
        <w:t>Handout</w:t>
      </w:r>
    </w:p>
    <w:p w:rsidR="00B50C2C" w:rsidRDefault="00B50C2C" w:rsidP="006549B8">
      <w:pPr>
        <w:rPr>
          <w:rFonts w:cs="Arial"/>
          <w:lang w:val="en-CA"/>
        </w:rPr>
      </w:pPr>
    </w:p>
    <w:p w:rsidR="00B50C2C" w:rsidRDefault="00B50C2C" w:rsidP="006549B8">
      <w:pPr>
        <w:rPr>
          <w:rFonts w:cs="Arial"/>
          <w:lang w:val="en-CA"/>
        </w:rPr>
      </w:pPr>
      <w:r>
        <w:rPr>
          <w:rFonts w:cs="Arial"/>
          <w:lang w:val="en-CA"/>
        </w:rPr>
        <w:t>From the information above, select one green industries job or career and complete the following questions:</w:t>
      </w:r>
    </w:p>
    <w:p w:rsidR="00B50C2C" w:rsidRDefault="00B50C2C" w:rsidP="006549B8">
      <w:pPr>
        <w:rPr>
          <w:rFonts w:cs="Arial"/>
          <w:lang w:val="en-CA"/>
        </w:rPr>
      </w:pPr>
    </w:p>
    <w:p w:rsidR="00B50C2C" w:rsidRDefault="00B50C2C" w:rsidP="006549B8">
      <w:pPr>
        <w:rPr>
          <w:rFonts w:cs="Arial"/>
          <w:lang w:val="en-CA"/>
        </w:rPr>
      </w:pPr>
      <w:r>
        <w:rPr>
          <w:rFonts w:cs="Arial"/>
          <w:lang w:val="en-CA"/>
        </w:rPr>
        <w:t>Job or Career:  ____________________________________________________</w:t>
      </w:r>
    </w:p>
    <w:p w:rsidR="00B50C2C" w:rsidRDefault="00B50C2C" w:rsidP="006549B8">
      <w:pPr>
        <w:rPr>
          <w:rFonts w:cs="Arial"/>
          <w:lang w:val="en-CA"/>
        </w:rPr>
      </w:pPr>
    </w:p>
    <w:p w:rsidR="00B50C2C" w:rsidRDefault="00B50C2C" w:rsidP="006549B8">
      <w:pPr>
        <w:rPr>
          <w:rFonts w:cs="Arial"/>
          <w:lang w:val="en-CA"/>
        </w:rPr>
      </w:pPr>
      <w:r>
        <w:rPr>
          <w:rFonts w:cs="Arial"/>
          <w:lang w:val="en-CA"/>
        </w:rPr>
        <w:t>Green Industries Sector:  ____________________________________________</w:t>
      </w:r>
    </w:p>
    <w:p w:rsidR="00B50C2C" w:rsidRDefault="00B50C2C" w:rsidP="006549B8">
      <w:pPr>
        <w:rPr>
          <w:rFonts w:cs="Arial"/>
          <w:lang w:val="en-CA"/>
        </w:rPr>
      </w:pPr>
    </w:p>
    <w:p w:rsidR="00B50C2C" w:rsidRDefault="00B50C2C" w:rsidP="00B50C2C">
      <w:pPr>
        <w:pStyle w:val="ListParagraph"/>
        <w:numPr>
          <w:ilvl w:val="0"/>
          <w:numId w:val="2"/>
        </w:numPr>
        <w:rPr>
          <w:rFonts w:cs="Arial"/>
          <w:lang w:val="en-CA"/>
        </w:rPr>
      </w:pPr>
      <w:r>
        <w:rPr>
          <w:rFonts w:cs="Arial"/>
          <w:lang w:val="en-CA"/>
        </w:rPr>
        <w:t>List the approximate cost of each piece of safety equipment.  (</w:t>
      </w:r>
      <w:r w:rsidR="000B17B8">
        <w:rPr>
          <w:rFonts w:cs="Arial"/>
          <w:lang w:val="en-CA"/>
        </w:rPr>
        <w:t>Do not</w:t>
      </w:r>
      <w:r>
        <w:rPr>
          <w:rFonts w:cs="Arial"/>
          <w:lang w:val="en-CA"/>
        </w:rPr>
        <w:t xml:space="preserve"> buy used!)</w:t>
      </w:r>
    </w:p>
    <w:p w:rsidR="007A6DC8" w:rsidRDefault="007A6DC8" w:rsidP="007A6DC8">
      <w:pPr>
        <w:rPr>
          <w:rFonts w:cs="Arial"/>
          <w:lang w:val="en-CA"/>
        </w:rPr>
      </w:pPr>
    </w:p>
    <w:p w:rsidR="007A6DC8" w:rsidRDefault="007A6DC8" w:rsidP="007A6DC8">
      <w:pPr>
        <w:rPr>
          <w:rFonts w:cs="Arial"/>
          <w:lang w:val="en-CA"/>
        </w:rPr>
      </w:pPr>
    </w:p>
    <w:p w:rsidR="007A6DC8" w:rsidRDefault="007A6DC8" w:rsidP="007A6DC8">
      <w:pPr>
        <w:rPr>
          <w:rFonts w:cs="Arial"/>
          <w:lang w:val="en-CA"/>
        </w:rPr>
      </w:pPr>
    </w:p>
    <w:p w:rsidR="007A6DC8" w:rsidRDefault="007A6DC8" w:rsidP="007A6DC8">
      <w:pPr>
        <w:rPr>
          <w:rFonts w:cs="Arial"/>
          <w:lang w:val="en-CA"/>
        </w:rPr>
      </w:pPr>
    </w:p>
    <w:p w:rsidR="007A6DC8" w:rsidRDefault="007A6DC8" w:rsidP="007A6DC8">
      <w:pPr>
        <w:rPr>
          <w:rFonts w:cs="Arial"/>
          <w:lang w:val="en-CA"/>
        </w:rPr>
      </w:pPr>
    </w:p>
    <w:p w:rsidR="007A6DC8" w:rsidRDefault="007A6DC8" w:rsidP="007A6DC8">
      <w:pPr>
        <w:rPr>
          <w:rFonts w:cs="Arial"/>
          <w:lang w:val="en-CA"/>
        </w:rPr>
      </w:pPr>
    </w:p>
    <w:p w:rsidR="007A6DC8" w:rsidRPr="007A6DC8" w:rsidRDefault="007A6DC8" w:rsidP="007A6DC8">
      <w:pPr>
        <w:rPr>
          <w:rFonts w:cs="Arial"/>
          <w:lang w:val="en-CA"/>
        </w:rPr>
      </w:pPr>
    </w:p>
    <w:p w:rsidR="00B50C2C" w:rsidRDefault="007A6DC8" w:rsidP="00B50C2C">
      <w:pPr>
        <w:pStyle w:val="ListParagraph"/>
        <w:numPr>
          <w:ilvl w:val="0"/>
          <w:numId w:val="2"/>
        </w:numPr>
        <w:rPr>
          <w:rFonts w:cs="Arial"/>
          <w:lang w:val="en-CA"/>
        </w:rPr>
      </w:pPr>
      <w:r>
        <w:rPr>
          <w:rFonts w:cs="Arial"/>
          <w:lang w:val="en-CA"/>
        </w:rPr>
        <w:t>What is the purpose of each piece of safety equipment?  Be sure to describe how each piece works to protect the user.</w:t>
      </w: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7A6DC8">
      <w:pPr>
        <w:pStyle w:val="ListParagraph"/>
        <w:ind w:left="360"/>
        <w:rPr>
          <w:rFonts w:cs="Arial"/>
          <w:lang w:val="en-CA"/>
        </w:rPr>
      </w:pPr>
    </w:p>
    <w:p w:rsidR="007A6DC8" w:rsidRDefault="007A6DC8" w:rsidP="00B50C2C">
      <w:pPr>
        <w:pStyle w:val="ListParagraph"/>
        <w:numPr>
          <w:ilvl w:val="0"/>
          <w:numId w:val="2"/>
        </w:numPr>
        <w:rPr>
          <w:rFonts w:cs="Arial"/>
          <w:lang w:val="en-CA"/>
        </w:rPr>
      </w:pPr>
      <w:r>
        <w:rPr>
          <w:rFonts w:cs="Arial"/>
          <w:lang w:val="en-CA"/>
        </w:rPr>
        <w:t>Do the pieces of safety equipment require special storage or maintenance?  If yes, describe.</w:t>
      </w:r>
    </w:p>
    <w:p w:rsidR="00E92053" w:rsidRDefault="00E92053" w:rsidP="00E92053">
      <w:pPr>
        <w:rPr>
          <w:rFonts w:cs="Arial"/>
          <w:lang w:val="en-CA"/>
        </w:rPr>
      </w:pPr>
    </w:p>
    <w:p w:rsidR="00E92053" w:rsidRDefault="00E92053" w:rsidP="00E92053">
      <w:pPr>
        <w:rPr>
          <w:rFonts w:cs="Arial"/>
          <w:lang w:val="en-CA"/>
        </w:rPr>
      </w:pPr>
    </w:p>
    <w:p w:rsidR="00E92053" w:rsidRDefault="00E92053" w:rsidP="00E92053">
      <w:pPr>
        <w:rPr>
          <w:rFonts w:cs="Arial"/>
          <w:lang w:val="en-CA"/>
        </w:rPr>
      </w:pPr>
    </w:p>
    <w:p w:rsidR="00E92053" w:rsidRDefault="00E92053" w:rsidP="00E92053">
      <w:pPr>
        <w:rPr>
          <w:rFonts w:cs="Arial"/>
          <w:lang w:val="en-CA"/>
        </w:rPr>
      </w:pPr>
    </w:p>
    <w:p w:rsidR="00E92053" w:rsidRDefault="00E92053" w:rsidP="00E92053">
      <w:pPr>
        <w:rPr>
          <w:rFonts w:cs="Arial"/>
          <w:lang w:val="en-CA"/>
        </w:rPr>
      </w:pPr>
    </w:p>
    <w:p w:rsidR="00E92053" w:rsidRDefault="00E92053" w:rsidP="00E92053">
      <w:pPr>
        <w:rPr>
          <w:rFonts w:cs="Arial"/>
          <w:lang w:val="en-CA"/>
        </w:rPr>
      </w:pPr>
    </w:p>
    <w:p w:rsidR="00E92053" w:rsidRDefault="00E92053" w:rsidP="00E92053">
      <w:pPr>
        <w:rPr>
          <w:rFonts w:cs="Arial"/>
          <w:lang w:val="en-CA"/>
        </w:rPr>
      </w:pPr>
    </w:p>
    <w:p w:rsidR="00E92053" w:rsidRDefault="00E92053" w:rsidP="00E92053">
      <w:pPr>
        <w:rPr>
          <w:rFonts w:cs="Arial"/>
          <w:lang w:val="en-CA"/>
        </w:rPr>
      </w:pPr>
    </w:p>
    <w:p w:rsidR="00E92053" w:rsidRDefault="00E92053" w:rsidP="00E92053">
      <w:pPr>
        <w:jc w:val="center"/>
        <w:rPr>
          <w:rFonts w:cs="Arial"/>
          <w:lang w:val="en-CA"/>
        </w:rPr>
      </w:pPr>
      <w:r>
        <w:rPr>
          <w:rFonts w:cs="Arial"/>
          <w:lang w:val="en-CA"/>
        </w:rPr>
        <w:t>Now, make your poster!</w:t>
      </w:r>
    </w:p>
    <w:p w:rsidR="0017737B" w:rsidRPr="00017E04" w:rsidRDefault="0017737B" w:rsidP="0017737B">
      <w:pPr>
        <w:jc w:val="center"/>
        <w:rPr>
          <w:rFonts w:ascii="Bradley Hand ITC TT-Bold" w:hAnsi="Bradley Hand ITC TT-Bold"/>
          <w:b/>
          <w:sz w:val="40"/>
          <w:szCs w:val="40"/>
          <w:lang w:val="en-CA"/>
        </w:rPr>
      </w:pPr>
      <w:r w:rsidRPr="00017E04">
        <w:rPr>
          <w:rFonts w:ascii="Bradley Hand ITC TT-Bold" w:hAnsi="Bradley Hand ITC TT-Bold"/>
          <w:b/>
          <w:sz w:val="40"/>
          <w:szCs w:val="40"/>
          <w:lang w:val="en-CA"/>
        </w:rPr>
        <w:lastRenderedPageBreak/>
        <w:t>GREEN INDUSTRIES SAFETY ASSIGNMENT</w:t>
      </w:r>
    </w:p>
    <w:p w:rsidR="0017737B" w:rsidRPr="00017E04" w:rsidRDefault="0017737B" w:rsidP="0017737B">
      <w:pPr>
        <w:jc w:val="center"/>
        <w:rPr>
          <w:rFonts w:ascii="Bradley Hand ITC TT-Bold" w:hAnsi="Bradley Hand ITC TT-Bold"/>
          <w:b/>
          <w:sz w:val="16"/>
          <w:szCs w:val="16"/>
          <w:lang w:val="en-CA"/>
        </w:rPr>
      </w:pPr>
    </w:p>
    <w:p w:rsidR="0017737B" w:rsidRDefault="0017737B" w:rsidP="0017737B">
      <w:pPr>
        <w:jc w:val="center"/>
        <w:rPr>
          <w:rFonts w:ascii="Bradley Hand ITC TT-Bold" w:hAnsi="Bradley Hand ITC TT-Bold"/>
          <w:b/>
          <w:sz w:val="44"/>
          <w:szCs w:val="44"/>
          <w:lang w:val="en-CA"/>
        </w:rPr>
      </w:pPr>
      <w:r>
        <w:rPr>
          <w:rFonts w:ascii="Bradley Hand ITC TT-Bold" w:hAnsi="Bradley Hand ITC TT-Bold"/>
          <w:b/>
          <w:sz w:val="44"/>
          <w:szCs w:val="44"/>
          <w:lang w:val="en-CA"/>
        </w:rPr>
        <w:t>PERSONAL SAFETY IN THE WORKPLACE CHECKLIST</w:t>
      </w:r>
    </w:p>
    <w:p w:rsidR="0017737B" w:rsidRDefault="0017737B" w:rsidP="0017737B">
      <w:pPr>
        <w:jc w:val="center"/>
        <w:rPr>
          <w:rFonts w:ascii="Bradley Hand ITC TT-Bold" w:hAnsi="Bradley Hand ITC TT-Bold"/>
          <w:b/>
          <w:sz w:val="44"/>
          <w:szCs w:val="44"/>
          <w:lang w:val="en-CA"/>
        </w:rPr>
      </w:pPr>
    </w:p>
    <w:p w:rsidR="0017737B" w:rsidRDefault="0017737B" w:rsidP="0017737B">
      <w:pPr>
        <w:rPr>
          <w:rFonts w:ascii="Bradley Hand ITC TT-Bold" w:hAnsi="Bradley Hand ITC TT-Bold"/>
          <w:b/>
          <w:sz w:val="44"/>
          <w:szCs w:val="44"/>
          <w:lang w:val="en-CA"/>
        </w:rPr>
      </w:pPr>
      <w:r>
        <w:rPr>
          <w:rFonts w:ascii="Bradley Hand ITC TT-Bold" w:hAnsi="Bradley Hand ITC TT-Bold"/>
          <w:b/>
          <w:sz w:val="44"/>
          <w:szCs w:val="44"/>
          <w:lang w:val="en-CA"/>
        </w:rPr>
        <w:t>Have you…</w:t>
      </w:r>
    </w:p>
    <w:p w:rsidR="0017737B" w:rsidRDefault="0017737B" w:rsidP="0017737B">
      <w:pPr>
        <w:rPr>
          <w:rFonts w:ascii="Bradley Hand ITC TT-Bold" w:hAnsi="Bradley Hand ITC TT-Bold"/>
          <w:b/>
          <w:sz w:val="44"/>
          <w:szCs w:val="44"/>
          <w:lang w:val="en-CA"/>
        </w:rPr>
      </w:pPr>
      <w:bookmarkStart w:id="0" w:name="_GoBack"/>
      <w:bookmarkEnd w:id="0"/>
    </w:p>
    <w:p w:rsidR="0017737B" w:rsidRPr="0017737B" w:rsidRDefault="0017737B" w:rsidP="0017737B">
      <w:pPr>
        <w:pStyle w:val="ListParagraph"/>
        <w:numPr>
          <w:ilvl w:val="0"/>
          <w:numId w:val="3"/>
        </w:numPr>
        <w:rPr>
          <w:rFonts w:ascii="Bradley Hand ITC TT-Bold" w:hAnsi="Bradley Hand ITC TT-Bold"/>
          <w:b/>
          <w:sz w:val="40"/>
          <w:szCs w:val="40"/>
          <w:lang w:val="en-CA"/>
        </w:rPr>
      </w:pPr>
      <w:r w:rsidRPr="0017737B">
        <w:rPr>
          <w:rFonts w:ascii="Bradley Hand ITC TT-Bold" w:hAnsi="Bradley Hand ITC TT-Bold"/>
          <w:b/>
          <w:sz w:val="40"/>
          <w:szCs w:val="40"/>
          <w:lang w:val="en-CA"/>
        </w:rPr>
        <w:t>Chosen three careers</w:t>
      </w:r>
    </w:p>
    <w:p w:rsidR="0017737B" w:rsidRPr="0017737B" w:rsidRDefault="0017737B" w:rsidP="0017737B">
      <w:pPr>
        <w:pStyle w:val="ListParagraph"/>
        <w:rPr>
          <w:rFonts w:ascii="Bradley Hand ITC TT-Bold" w:hAnsi="Bradley Hand ITC TT-Bold"/>
          <w:b/>
          <w:sz w:val="40"/>
          <w:szCs w:val="40"/>
          <w:lang w:val="en-CA"/>
        </w:rPr>
      </w:pPr>
    </w:p>
    <w:p w:rsidR="0017737B" w:rsidRPr="0017737B" w:rsidRDefault="0017737B" w:rsidP="0017737B">
      <w:pPr>
        <w:pStyle w:val="ListParagraph"/>
        <w:numPr>
          <w:ilvl w:val="0"/>
          <w:numId w:val="3"/>
        </w:numPr>
        <w:rPr>
          <w:rFonts w:ascii="Bradley Hand ITC TT-Bold" w:hAnsi="Bradley Hand ITC TT-Bold"/>
          <w:b/>
          <w:sz w:val="40"/>
          <w:szCs w:val="40"/>
          <w:lang w:val="en-CA"/>
        </w:rPr>
      </w:pPr>
      <w:r w:rsidRPr="0017737B">
        <w:rPr>
          <w:rFonts w:ascii="Bradley Hand ITC TT-Bold" w:hAnsi="Bradley Hand ITC TT-Bold"/>
          <w:b/>
          <w:sz w:val="40"/>
          <w:szCs w:val="40"/>
          <w:lang w:val="en-CA"/>
        </w:rPr>
        <w:t>Made sure the careers are from 2 or 3 of the green industries sectors (agriculture, floristry, forestry, horticulture, landscaping)</w:t>
      </w:r>
    </w:p>
    <w:p w:rsidR="0017737B" w:rsidRPr="0017737B" w:rsidRDefault="0017737B" w:rsidP="0017737B">
      <w:pPr>
        <w:rPr>
          <w:rFonts w:ascii="Bradley Hand ITC TT-Bold" w:hAnsi="Bradley Hand ITC TT-Bold"/>
          <w:b/>
          <w:sz w:val="40"/>
          <w:szCs w:val="40"/>
          <w:lang w:val="en-CA"/>
        </w:rPr>
      </w:pPr>
    </w:p>
    <w:p w:rsidR="0017737B" w:rsidRPr="0017737B" w:rsidRDefault="0017737B" w:rsidP="0017737B">
      <w:pPr>
        <w:pStyle w:val="ListParagraph"/>
        <w:numPr>
          <w:ilvl w:val="0"/>
          <w:numId w:val="3"/>
        </w:numPr>
        <w:rPr>
          <w:rFonts w:ascii="Bradley Hand ITC TT-Bold" w:hAnsi="Bradley Hand ITC TT-Bold"/>
          <w:b/>
          <w:sz w:val="40"/>
          <w:szCs w:val="40"/>
          <w:lang w:val="en-CA"/>
        </w:rPr>
      </w:pPr>
      <w:r w:rsidRPr="0017737B">
        <w:rPr>
          <w:rFonts w:ascii="Bradley Hand ITC TT-Bold" w:hAnsi="Bradley Hand ITC TT-Bold"/>
          <w:b/>
          <w:sz w:val="40"/>
          <w:szCs w:val="40"/>
          <w:lang w:val="en-CA"/>
        </w:rPr>
        <w:t>Completed 3 graphic organizers</w:t>
      </w:r>
    </w:p>
    <w:p w:rsidR="0017737B" w:rsidRPr="0017737B" w:rsidRDefault="0017737B" w:rsidP="0017737B">
      <w:pPr>
        <w:rPr>
          <w:rFonts w:ascii="Bradley Hand ITC TT-Bold" w:hAnsi="Bradley Hand ITC TT-Bold"/>
          <w:b/>
          <w:sz w:val="40"/>
          <w:szCs w:val="40"/>
          <w:lang w:val="en-CA"/>
        </w:rPr>
      </w:pPr>
    </w:p>
    <w:p w:rsidR="0017737B" w:rsidRPr="0017737B" w:rsidRDefault="0017737B" w:rsidP="0017737B">
      <w:pPr>
        <w:pStyle w:val="ListParagraph"/>
        <w:numPr>
          <w:ilvl w:val="0"/>
          <w:numId w:val="3"/>
        </w:numPr>
        <w:rPr>
          <w:rFonts w:ascii="Bradley Hand ITC TT-Bold" w:hAnsi="Bradley Hand ITC TT-Bold"/>
          <w:b/>
          <w:sz w:val="40"/>
          <w:szCs w:val="40"/>
          <w:lang w:val="en-CA"/>
        </w:rPr>
      </w:pPr>
      <w:r w:rsidRPr="0017737B">
        <w:rPr>
          <w:rFonts w:ascii="Bradley Hand ITC TT-Bold" w:hAnsi="Bradley Hand ITC TT-Bold"/>
          <w:b/>
          <w:sz w:val="40"/>
          <w:szCs w:val="40"/>
          <w:lang w:val="en-CA"/>
        </w:rPr>
        <w:t>Completed the handout for 1 career</w:t>
      </w:r>
    </w:p>
    <w:p w:rsidR="0017737B" w:rsidRPr="0017737B" w:rsidRDefault="0017737B" w:rsidP="0017737B">
      <w:pPr>
        <w:rPr>
          <w:rFonts w:ascii="Bradley Hand ITC TT-Bold" w:hAnsi="Bradley Hand ITC TT-Bold"/>
          <w:b/>
          <w:sz w:val="40"/>
          <w:szCs w:val="40"/>
          <w:lang w:val="en-CA"/>
        </w:rPr>
      </w:pPr>
    </w:p>
    <w:p w:rsidR="0017737B" w:rsidRPr="0017737B" w:rsidRDefault="0017737B" w:rsidP="0017737B">
      <w:pPr>
        <w:pStyle w:val="ListParagraph"/>
        <w:numPr>
          <w:ilvl w:val="0"/>
          <w:numId w:val="3"/>
        </w:numPr>
        <w:rPr>
          <w:rFonts w:ascii="Bradley Hand ITC TT-Bold" w:hAnsi="Bradley Hand ITC TT-Bold"/>
          <w:b/>
          <w:sz w:val="40"/>
          <w:szCs w:val="40"/>
          <w:lang w:val="en-CA"/>
        </w:rPr>
      </w:pPr>
      <w:r w:rsidRPr="0017737B">
        <w:rPr>
          <w:rFonts w:ascii="Bradley Hand ITC TT-Bold" w:hAnsi="Bradley Hand ITC TT-Bold"/>
          <w:b/>
          <w:sz w:val="40"/>
          <w:szCs w:val="40"/>
          <w:lang w:val="en-CA"/>
        </w:rPr>
        <w:t>Made a poster using Google or Microsoft</w:t>
      </w:r>
    </w:p>
    <w:p w:rsidR="0017737B" w:rsidRPr="0017737B" w:rsidRDefault="0017737B" w:rsidP="0017737B">
      <w:pPr>
        <w:rPr>
          <w:rFonts w:ascii="Bradley Hand ITC TT-Bold" w:hAnsi="Bradley Hand ITC TT-Bold"/>
          <w:b/>
          <w:sz w:val="40"/>
          <w:szCs w:val="40"/>
          <w:lang w:val="en-CA"/>
        </w:rPr>
      </w:pPr>
    </w:p>
    <w:p w:rsidR="0017737B" w:rsidRPr="0017737B" w:rsidRDefault="0017737B" w:rsidP="0017737B">
      <w:pPr>
        <w:pStyle w:val="ListParagraph"/>
        <w:numPr>
          <w:ilvl w:val="0"/>
          <w:numId w:val="3"/>
        </w:numPr>
        <w:rPr>
          <w:rFonts w:ascii="Bradley Hand ITC TT-Bold" w:hAnsi="Bradley Hand ITC TT-Bold"/>
          <w:b/>
          <w:sz w:val="40"/>
          <w:szCs w:val="40"/>
          <w:lang w:val="en-CA"/>
        </w:rPr>
      </w:pPr>
      <w:r w:rsidRPr="0017737B">
        <w:rPr>
          <w:rFonts w:ascii="Bradley Hand ITC TT-Bold" w:hAnsi="Bradley Hand ITC TT-Bold"/>
          <w:b/>
          <w:sz w:val="40"/>
          <w:szCs w:val="40"/>
          <w:lang w:val="en-CA"/>
        </w:rPr>
        <w:t>Handed in your graphic organizers and handout</w:t>
      </w:r>
    </w:p>
    <w:p w:rsidR="0017737B" w:rsidRPr="0017737B" w:rsidRDefault="0017737B" w:rsidP="0017737B">
      <w:pPr>
        <w:rPr>
          <w:rFonts w:ascii="Bradley Hand ITC TT-Bold" w:hAnsi="Bradley Hand ITC TT-Bold"/>
          <w:b/>
          <w:sz w:val="40"/>
          <w:szCs w:val="40"/>
          <w:lang w:val="en-CA"/>
        </w:rPr>
      </w:pPr>
    </w:p>
    <w:p w:rsidR="0017737B" w:rsidRPr="0017737B" w:rsidRDefault="0017737B" w:rsidP="0017737B">
      <w:pPr>
        <w:pStyle w:val="ListParagraph"/>
        <w:numPr>
          <w:ilvl w:val="0"/>
          <w:numId w:val="3"/>
        </w:numPr>
        <w:rPr>
          <w:rFonts w:ascii="Bradley Hand ITC TT-Bold" w:hAnsi="Bradley Hand ITC TT-Bold"/>
          <w:b/>
          <w:sz w:val="40"/>
          <w:szCs w:val="40"/>
          <w:lang w:val="en-CA"/>
        </w:rPr>
      </w:pPr>
      <w:r w:rsidRPr="0017737B">
        <w:rPr>
          <w:rFonts w:ascii="Bradley Hand ITC TT-Bold" w:hAnsi="Bradley Hand ITC TT-Bold"/>
          <w:b/>
          <w:sz w:val="40"/>
          <w:szCs w:val="40"/>
          <w:lang w:val="en-CA"/>
        </w:rPr>
        <w:t>Emailed or shared your poster with Ms. Carew</w:t>
      </w:r>
    </w:p>
    <w:p w:rsidR="0017737B" w:rsidRPr="00E92053" w:rsidRDefault="0017737B" w:rsidP="00E92053">
      <w:pPr>
        <w:jc w:val="center"/>
        <w:rPr>
          <w:rFonts w:cs="Arial"/>
          <w:lang w:val="en-CA"/>
        </w:rPr>
      </w:pPr>
    </w:p>
    <w:sectPr w:rsidR="0017737B" w:rsidRPr="00E92053" w:rsidSect="0067263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C2C" w:rsidRDefault="00B50C2C" w:rsidP="00017E04">
      <w:r>
        <w:separator/>
      </w:r>
    </w:p>
  </w:endnote>
  <w:endnote w:type="continuationSeparator" w:id="0">
    <w:p w:rsidR="00B50C2C" w:rsidRDefault="00B50C2C" w:rsidP="0001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adley Hand ITC TT-Bold">
    <w:altName w:val="Courier New"/>
    <w:charset w:val="00"/>
    <w:family w:val="auto"/>
    <w:pitch w:val="variable"/>
    <w:sig w:usb0="00000001"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C2C" w:rsidRDefault="00B50C2C" w:rsidP="00017E04">
      <w:r>
        <w:separator/>
      </w:r>
    </w:p>
  </w:footnote>
  <w:footnote w:type="continuationSeparator" w:id="0">
    <w:p w:rsidR="00B50C2C" w:rsidRDefault="00B50C2C" w:rsidP="00017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C2C" w:rsidRPr="00017E04" w:rsidRDefault="000463F7">
    <w:pPr>
      <w:pStyle w:val="Header"/>
      <w:rPr>
        <w:sz w:val="20"/>
        <w:szCs w:val="20"/>
        <w:lang w:val="en-CA"/>
      </w:rPr>
    </w:pPr>
    <w:r>
      <w:rPr>
        <w:sz w:val="20"/>
        <w:szCs w:val="20"/>
        <w:lang w:val="en-CA"/>
      </w:rPr>
      <w:t>TIJ</w:t>
    </w:r>
    <w:r w:rsidR="00B50C2C" w:rsidRPr="00017E04">
      <w:rPr>
        <w:sz w:val="20"/>
        <w:szCs w:val="20"/>
        <w:lang w:val="en-CA"/>
      </w:rPr>
      <w:t xml:space="preserve"> </w:t>
    </w:r>
    <w:r w:rsidR="000B17B8">
      <w:rPr>
        <w:sz w:val="20"/>
        <w:szCs w:val="20"/>
        <w:lang w:val="en-CA"/>
      </w:rPr>
      <w:t>1O</w:t>
    </w:r>
    <w:r w:rsidR="00B50C2C" w:rsidRPr="00017E04">
      <w:rPr>
        <w:sz w:val="20"/>
        <w:szCs w:val="20"/>
        <w:lang w:val="en-CA"/>
      </w:rPr>
      <w:tab/>
    </w:r>
    <w:r w:rsidR="00B50C2C" w:rsidRPr="00017E04">
      <w:rPr>
        <w:sz w:val="20"/>
        <w:szCs w:val="20"/>
        <w:lang w:val="en-CA"/>
      </w:rPr>
      <w:tab/>
      <w:t>Name: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B1EC5"/>
    <w:multiLevelType w:val="hybridMultilevel"/>
    <w:tmpl w:val="6650823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nsid w:val="28591998"/>
    <w:multiLevelType w:val="hybridMultilevel"/>
    <w:tmpl w:val="1B8A03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6125680"/>
    <w:multiLevelType w:val="hybridMultilevel"/>
    <w:tmpl w:val="BD48E2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17E04"/>
    <w:rsid w:val="00005FD4"/>
    <w:rsid w:val="00017E04"/>
    <w:rsid w:val="000463F7"/>
    <w:rsid w:val="000B17B8"/>
    <w:rsid w:val="0017737B"/>
    <w:rsid w:val="00354155"/>
    <w:rsid w:val="006549B8"/>
    <w:rsid w:val="0067263C"/>
    <w:rsid w:val="007A6DC8"/>
    <w:rsid w:val="009B6F1E"/>
    <w:rsid w:val="00A80A79"/>
    <w:rsid w:val="00B077DF"/>
    <w:rsid w:val="00B50C2C"/>
    <w:rsid w:val="00E92053"/>
    <w:rsid w:val="00F2496B"/>
    <w:rsid w:val="00F56E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3" type="connector" idref="#_x0000_s1044"/>
        <o:r id="V:Rule14" type="connector" idref="#_x0000_s1043"/>
        <o:r id="V:Rule15" type="connector" idref="#_x0000_s1035"/>
        <o:r id="V:Rule16" type="connector" idref="#_x0000_s1053"/>
        <o:r id="V:Rule17" type="connector" idref="#_x0000_s1052"/>
        <o:r id="V:Rule18" type="connector" idref="#_x0000_s1054"/>
        <o:r id="V:Rule19" type="connector" idref="#_x0000_s1045"/>
        <o:r id="V:Rule20" type="connector" idref="#_x0000_s1042"/>
        <o:r id="V:Rule21" type="connector" idref="#_x0000_s1036"/>
        <o:r id="V:Rule22" type="connector" idref="#_x0000_s1034"/>
        <o:r id="V:Rule23" type="connector" idref="#_x0000_s1051"/>
        <o:r id="V:Rule24"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E92"/>
    <w:pPr>
      <w:spacing w:after="0" w:line="240" w:lineRule="auto"/>
    </w:pPr>
  </w:style>
  <w:style w:type="paragraph" w:styleId="Heading1">
    <w:name w:val="heading 1"/>
    <w:basedOn w:val="Normal"/>
    <w:next w:val="Normal"/>
    <w:link w:val="Heading1Char"/>
    <w:uiPriority w:val="9"/>
    <w:qFormat/>
    <w:rsid w:val="00F56E9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56E9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56E9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56E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56E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56E92"/>
    <w:pPr>
      <w:spacing w:before="240" w:after="60"/>
      <w:outlineLvl w:val="5"/>
    </w:pPr>
    <w:rPr>
      <w:b/>
      <w:bCs/>
    </w:rPr>
  </w:style>
  <w:style w:type="paragraph" w:styleId="Heading7">
    <w:name w:val="heading 7"/>
    <w:basedOn w:val="Normal"/>
    <w:next w:val="Normal"/>
    <w:link w:val="Heading7Char"/>
    <w:uiPriority w:val="9"/>
    <w:semiHidden/>
    <w:unhideWhenUsed/>
    <w:qFormat/>
    <w:rsid w:val="00F56E92"/>
    <w:pPr>
      <w:spacing w:before="240" w:after="60"/>
      <w:outlineLvl w:val="6"/>
    </w:pPr>
  </w:style>
  <w:style w:type="paragraph" w:styleId="Heading8">
    <w:name w:val="heading 8"/>
    <w:basedOn w:val="Normal"/>
    <w:next w:val="Normal"/>
    <w:link w:val="Heading8Char"/>
    <w:uiPriority w:val="9"/>
    <w:semiHidden/>
    <w:unhideWhenUsed/>
    <w:qFormat/>
    <w:rsid w:val="00F56E92"/>
    <w:pPr>
      <w:spacing w:before="240" w:after="60"/>
      <w:outlineLvl w:val="7"/>
    </w:pPr>
    <w:rPr>
      <w:i/>
      <w:iCs/>
    </w:rPr>
  </w:style>
  <w:style w:type="paragraph" w:styleId="Heading9">
    <w:name w:val="heading 9"/>
    <w:basedOn w:val="Normal"/>
    <w:next w:val="Normal"/>
    <w:link w:val="Heading9Char"/>
    <w:uiPriority w:val="9"/>
    <w:semiHidden/>
    <w:unhideWhenUsed/>
    <w:qFormat/>
    <w:rsid w:val="00F56E9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E9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56E9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56E9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56E92"/>
    <w:rPr>
      <w:b/>
      <w:bCs/>
      <w:sz w:val="28"/>
      <w:szCs w:val="28"/>
    </w:rPr>
  </w:style>
  <w:style w:type="character" w:customStyle="1" w:styleId="Heading5Char">
    <w:name w:val="Heading 5 Char"/>
    <w:basedOn w:val="DefaultParagraphFont"/>
    <w:link w:val="Heading5"/>
    <w:uiPriority w:val="9"/>
    <w:semiHidden/>
    <w:rsid w:val="00F56E92"/>
    <w:rPr>
      <w:b/>
      <w:bCs/>
      <w:i/>
      <w:iCs/>
      <w:sz w:val="26"/>
      <w:szCs w:val="26"/>
    </w:rPr>
  </w:style>
  <w:style w:type="character" w:customStyle="1" w:styleId="Heading6Char">
    <w:name w:val="Heading 6 Char"/>
    <w:basedOn w:val="DefaultParagraphFont"/>
    <w:link w:val="Heading6"/>
    <w:uiPriority w:val="9"/>
    <w:semiHidden/>
    <w:rsid w:val="00F56E92"/>
    <w:rPr>
      <w:b/>
      <w:bCs/>
    </w:rPr>
  </w:style>
  <w:style w:type="character" w:customStyle="1" w:styleId="Heading7Char">
    <w:name w:val="Heading 7 Char"/>
    <w:basedOn w:val="DefaultParagraphFont"/>
    <w:link w:val="Heading7"/>
    <w:uiPriority w:val="9"/>
    <w:semiHidden/>
    <w:rsid w:val="00F56E92"/>
    <w:rPr>
      <w:sz w:val="24"/>
      <w:szCs w:val="24"/>
    </w:rPr>
  </w:style>
  <w:style w:type="character" w:customStyle="1" w:styleId="Heading8Char">
    <w:name w:val="Heading 8 Char"/>
    <w:basedOn w:val="DefaultParagraphFont"/>
    <w:link w:val="Heading8"/>
    <w:uiPriority w:val="9"/>
    <w:semiHidden/>
    <w:rsid w:val="00F56E92"/>
    <w:rPr>
      <w:i/>
      <w:iCs/>
      <w:sz w:val="24"/>
      <w:szCs w:val="24"/>
    </w:rPr>
  </w:style>
  <w:style w:type="character" w:customStyle="1" w:styleId="Heading9Char">
    <w:name w:val="Heading 9 Char"/>
    <w:basedOn w:val="DefaultParagraphFont"/>
    <w:link w:val="Heading9"/>
    <w:uiPriority w:val="9"/>
    <w:semiHidden/>
    <w:rsid w:val="00F56E92"/>
    <w:rPr>
      <w:rFonts w:asciiTheme="majorHAnsi" w:eastAsiaTheme="majorEastAsia" w:hAnsiTheme="majorHAnsi"/>
    </w:rPr>
  </w:style>
  <w:style w:type="paragraph" w:styleId="Title">
    <w:name w:val="Title"/>
    <w:basedOn w:val="Normal"/>
    <w:next w:val="Normal"/>
    <w:link w:val="TitleChar"/>
    <w:uiPriority w:val="10"/>
    <w:qFormat/>
    <w:rsid w:val="00F56E9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56E9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56E9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56E92"/>
    <w:rPr>
      <w:rFonts w:asciiTheme="majorHAnsi" w:eastAsiaTheme="majorEastAsia" w:hAnsiTheme="majorHAnsi"/>
      <w:sz w:val="24"/>
      <w:szCs w:val="24"/>
    </w:rPr>
  </w:style>
  <w:style w:type="character" w:styleId="Strong">
    <w:name w:val="Strong"/>
    <w:basedOn w:val="DefaultParagraphFont"/>
    <w:uiPriority w:val="22"/>
    <w:qFormat/>
    <w:rsid w:val="00F56E92"/>
    <w:rPr>
      <w:b/>
      <w:bCs/>
    </w:rPr>
  </w:style>
  <w:style w:type="character" w:styleId="Emphasis">
    <w:name w:val="Emphasis"/>
    <w:basedOn w:val="DefaultParagraphFont"/>
    <w:uiPriority w:val="20"/>
    <w:qFormat/>
    <w:rsid w:val="00F56E92"/>
    <w:rPr>
      <w:rFonts w:asciiTheme="minorHAnsi" w:hAnsiTheme="minorHAnsi"/>
      <w:b/>
      <w:i/>
      <w:iCs/>
    </w:rPr>
  </w:style>
  <w:style w:type="paragraph" w:styleId="NoSpacing">
    <w:name w:val="No Spacing"/>
    <w:basedOn w:val="Normal"/>
    <w:uiPriority w:val="1"/>
    <w:qFormat/>
    <w:rsid w:val="00F56E92"/>
    <w:rPr>
      <w:szCs w:val="32"/>
    </w:rPr>
  </w:style>
  <w:style w:type="paragraph" w:styleId="ListParagraph">
    <w:name w:val="List Paragraph"/>
    <w:basedOn w:val="Normal"/>
    <w:uiPriority w:val="34"/>
    <w:qFormat/>
    <w:rsid w:val="00F56E92"/>
    <w:pPr>
      <w:ind w:left="720"/>
      <w:contextualSpacing/>
    </w:pPr>
  </w:style>
  <w:style w:type="paragraph" w:styleId="Quote">
    <w:name w:val="Quote"/>
    <w:basedOn w:val="Normal"/>
    <w:next w:val="Normal"/>
    <w:link w:val="QuoteChar"/>
    <w:uiPriority w:val="29"/>
    <w:qFormat/>
    <w:rsid w:val="00F56E92"/>
    <w:rPr>
      <w:i/>
    </w:rPr>
  </w:style>
  <w:style w:type="character" w:customStyle="1" w:styleId="QuoteChar">
    <w:name w:val="Quote Char"/>
    <w:basedOn w:val="DefaultParagraphFont"/>
    <w:link w:val="Quote"/>
    <w:uiPriority w:val="29"/>
    <w:rsid w:val="00F56E92"/>
    <w:rPr>
      <w:i/>
      <w:sz w:val="24"/>
      <w:szCs w:val="24"/>
    </w:rPr>
  </w:style>
  <w:style w:type="paragraph" w:styleId="IntenseQuote">
    <w:name w:val="Intense Quote"/>
    <w:basedOn w:val="Normal"/>
    <w:next w:val="Normal"/>
    <w:link w:val="IntenseQuoteChar"/>
    <w:uiPriority w:val="30"/>
    <w:qFormat/>
    <w:rsid w:val="00F56E92"/>
    <w:pPr>
      <w:ind w:left="720" w:right="720"/>
    </w:pPr>
    <w:rPr>
      <w:b/>
      <w:i/>
    </w:rPr>
  </w:style>
  <w:style w:type="character" w:customStyle="1" w:styleId="IntenseQuoteChar">
    <w:name w:val="Intense Quote Char"/>
    <w:basedOn w:val="DefaultParagraphFont"/>
    <w:link w:val="IntenseQuote"/>
    <w:uiPriority w:val="30"/>
    <w:rsid w:val="00F56E92"/>
    <w:rPr>
      <w:b/>
      <w:i/>
      <w:sz w:val="24"/>
    </w:rPr>
  </w:style>
  <w:style w:type="character" w:styleId="SubtleEmphasis">
    <w:name w:val="Subtle Emphasis"/>
    <w:uiPriority w:val="19"/>
    <w:qFormat/>
    <w:rsid w:val="00F56E92"/>
    <w:rPr>
      <w:i/>
      <w:color w:val="5A5A5A" w:themeColor="text1" w:themeTint="A5"/>
    </w:rPr>
  </w:style>
  <w:style w:type="character" w:styleId="IntenseEmphasis">
    <w:name w:val="Intense Emphasis"/>
    <w:basedOn w:val="DefaultParagraphFont"/>
    <w:uiPriority w:val="21"/>
    <w:qFormat/>
    <w:rsid w:val="00F56E92"/>
    <w:rPr>
      <w:b/>
      <w:i/>
      <w:sz w:val="24"/>
      <w:szCs w:val="24"/>
      <w:u w:val="single"/>
    </w:rPr>
  </w:style>
  <w:style w:type="character" w:styleId="SubtleReference">
    <w:name w:val="Subtle Reference"/>
    <w:basedOn w:val="DefaultParagraphFont"/>
    <w:uiPriority w:val="31"/>
    <w:qFormat/>
    <w:rsid w:val="00F56E92"/>
    <w:rPr>
      <w:sz w:val="24"/>
      <w:szCs w:val="24"/>
      <w:u w:val="single"/>
    </w:rPr>
  </w:style>
  <w:style w:type="character" w:styleId="IntenseReference">
    <w:name w:val="Intense Reference"/>
    <w:basedOn w:val="DefaultParagraphFont"/>
    <w:uiPriority w:val="32"/>
    <w:qFormat/>
    <w:rsid w:val="00F56E92"/>
    <w:rPr>
      <w:b/>
      <w:sz w:val="24"/>
      <w:u w:val="single"/>
    </w:rPr>
  </w:style>
  <w:style w:type="character" w:styleId="BookTitle">
    <w:name w:val="Book Title"/>
    <w:basedOn w:val="DefaultParagraphFont"/>
    <w:uiPriority w:val="33"/>
    <w:qFormat/>
    <w:rsid w:val="00F56E9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56E92"/>
    <w:pPr>
      <w:outlineLvl w:val="9"/>
    </w:pPr>
  </w:style>
  <w:style w:type="paragraph" w:styleId="Header">
    <w:name w:val="header"/>
    <w:basedOn w:val="Normal"/>
    <w:link w:val="HeaderChar"/>
    <w:uiPriority w:val="99"/>
    <w:unhideWhenUsed/>
    <w:rsid w:val="00017E04"/>
    <w:pPr>
      <w:tabs>
        <w:tab w:val="center" w:pos="4680"/>
        <w:tab w:val="right" w:pos="9360"/>
      </w:tabs>
    </w:pPr>
  </w:style>
  <w:style w:type="character" w:customStyle="1" w:styleId="HeaderChar">
    <w:name w:val="Header Char"/>
    <w:basedOn w:val="DefaultParagraphFont"/>
    <w:link w:val="Header"/>
    <w:uiPriority w:val="99"/>
    <w:rsid w:val="00017E04"/>
  </w:style>
  <w:style w:type="paragraph" w:styleId="Footer">
    <w:name w:val="footer"/>
    <w:basedOn w:val="Normal"/>
    <w:link w:val="FooterChar"/>
    <w:uiPriority w:val="99"/>
    <w:unhideWhenUsed/>
    <w:rsid w:val="00017E04"/>
    <w:pPr>
      <w:tabs>
        <w:tab w:val="center" w:pos="4680"/>
        <w:tab w:val="right" w:pos="9360"/>
      </w:tabs>
    </w:pPr>
  </w:style>
  <w:style w:type="character" w:customStyle="1" w:styleId="FooterChar">
    <w:name w:val="Footer Char"/>
    <w:basedOn w:val="DefaultParagraphFont"/>
    <w:link w:val="Footer"/>
    <w:uiPriority w:val="99"/>
    <w:rsid w:val="00017E04"/>
  </w:style>
  <w:style w:type="character" w:styleId="Hyperlink">
    <w:name w:val="Hyperlink"/>
    <w:basedOn w:val="DefaultParagraphFont"/>
    <w:uiPriority w:val="99"/>
    <w:unhideWhenUsed/>
    <w:rsid w:val="00017E04"/>
    <w:rPr>
      <w:color w:val="0000FF" w:themeColor="hyperlink"/>
      <w:u w:val="single"/>
    </w:rPr>
  </w:style>
  <w:style w:type="table" w:styleId="TableGrid">
    <w:name w:val="Table Grid"/>
    <w:basedOn w:val="TableNormal"/>
    <w:uiPriority w:val="59"/>
    <w:rsid w:val="006549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9205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7</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 User</dc:creator>
  <cp:lastModifiedBy>Carew, Colleen</cp:lastModifiedBy>
  <cp:revision>5</cp:revision>
  <dcterms:created xsi:type="dcterms:W3CDTF">2016-03-07T15:03:00Z</dcterms:created>
  <dcterms:modified xsi:type="dcterms:W3CDTF">2016-03-07T21:31:00Z</dcterms:modified>
</cp:coreProperties>
</file>