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AC" w:rsidRDefault="00DD1BAC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472"/>
        <w:gridCol w:w="1472"/>
        <w:gridCol w:w="1472"/>
        <w:gridCol w:w="1472"/>
        <w:gridCol w:w="1473"/>
      </w:tblGrid>
      <w:tr w:rsidR="00D2740F" w:rsidRPr="00B53382" w:rsidTr="00677121">
        <w:tc>
          <w:tcPr>
            <w:tcW w:w="1989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472" w:type="dxa"/>
            <w:shd w:val="clear" w:color="auto" w:fill="000000" w:themeFill="text1"/>
          </w:tcPr>
          <w:p w:rsidR="00BF068F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Level 0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 xml:space="preserve">0 – 49% </w:t>
            </w:r>
          </w:p>
        </w:tc>
        <w:tc>
          <w:tcPr>
            <w:tcW w:w="1472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1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1472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2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472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3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473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4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BF068F" w:rsidTr="00677121">
        <w:tc>
          <w:tcPr>
            <w:tcW w:w="1989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B875D0" w:rsidRDefault="00677121" w:rsidP="0081234E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 xml:space="preserve">Asks relevant questions, and formulates hypotheses that are appropriate to topic </w:t>
            </w:r>
          </w:p>
          <w:p w:rsidR="00BF068F" w:rsidRPr="00352EB9" w:rsidRDefault="00BF068F" w:rsidP="0081234E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Default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Questions and hypotheses do not demonstrate an adequate level of relevance and appropriateness</w:t>
            </w:r>
          </w:p>
          <w:p w:rsidR="00D2740F" w:rsidRPr="00352EB9" w:rsidRDefault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D2740F" w:rsidRDefault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Questions and hypotheses demonstrate limited relevance and appropriateness</w:t>
            </w:r>
          </w:p>
          <w:p w:rsidR="00D2740F" w:rsidRPr="00352EB9" w:rsidRDefault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Questions and hypotheses are somewhat relevant and appropriate</w:t>
            </w:r>
          </w:p>
        </w:tc>
        <w:tc>
          <w:tcPr>
            <w:tcW w:w="1472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Questions and hypotheses are considerably relevant and appropriate</w:t>
            </w:r>
          </w:p>
        </w:tc>
        <w:tc>
          <w:tcPr>
            <w:tcW w:w="1473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Questions and hypotheses are highly relevant and appropriate</w:t>
            </w:r>
          </w:p>
        </w:tc>
      </w:tr>
      <w:tr w:rsidR="00BF068F" w:rsidTr="00677121">
        <w:tc>
          <w:tcPr>
            <w:tcW w:w="1989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677121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Thinks critically about the data; determines whether evidence supports or refutes previous hypotheses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Does not demonstrate an adequate use of critical thinking skills</w:t>
            </w:r>
          </w:p>
        </w:tc>
        <w:tc>
          <w:tcPr>
            <w:tcW w:w="1472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critical thinking skills with limited effectiveness</w:t>
            </w:r>
          </w:p>
        </w:tc>
        <w:tc>
          <w:tcPr>
            <w:tcW w:w="1472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critical thinking skills with some effectiveness</w:t>
            </w:r>
          </w:p>
        </w:tc>
        <w:tc>
          <w:tcPr>
            <w:tcW w:w="1472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D2740F" w:rsidP="001770E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critical thinking skills with considerable effectiveness</w:t>
            </w:r>
          </w:p>
        </w:tc>
        <w:tc>
          <w:tcPr>
            <w:tcW w:w="1473" w:type="dxa"/>
          </w:tcPr>
          <w:p w:rsidR="00D2740F" w:rsidRDefault="00D2740F">
            <w:pPr>
              <w:rPr>
                <w:sz w:val="16"/>
                <w:szCs w:val="16"/>
              </w:rPr>
            </w:pPr>
          </w:p>
          <w:p w:rsidR="00BF068F" w:rsidRPr="00352EB9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</w:rPr>
              <w:t>Uses critical thinking skills with a high degree of effectiveness</w:t>
            </w:r>
          </w:p>
        </w:tc>
      </w:tr>
      <w:tr w:rsidR="00D2740F" w:rsidTr="00677121">
        <w:tc>
          <w:tcPr>
            <w:tcW w:w="1989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Identifies sources of bias or error, suggests improvements; re-evaluates the approach and hypotheses when appropriate</w:t>
            </w:r>
          </w:p>
          <w:p w:rsidR="00D2740F" w:rsidRPr="00677121" w:rsidRDefault="00D2740F" w:rsidP="00D2740F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Does not identify sources of error, suggest improvements or re-evaluate to an adequate level</w:t>
            </w: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Identifies sources of error, suggests improvements and re-evaluates with limited effectiveness</w:t>
            </w: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Identifies sources of error, suggests improvements and re-evaluates with some effectiveness</w:t>
            </w: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Identifies sources of error, suggests improvements and re-evaluates with considerable effectiveness</w:t>
            </w:r>
          </w:p>
        </w:tc>
        <w:tc>
          <w:tcPr>
            <w:tcW w:w="1473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Identifies sources of error, suggests improvements and re-evaluates with a high degree of effectiveness</w:t>
            </w:r>
          </w:p>
        </w:tc>
      </w:tr>
      <w:tr w:rsidR="00D2740F" w:rsidTr="00677121">
        <w:tc>
          <w:tcPr>
            <w:tcW w:w="1989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Draws conclusions based on the results and can justify them mathematically and using the concepts</w:t>
            </w:r>
          </w:p>
          <w:p w:rsidR="00D2740F" w:rsidRPr="00677121" w:rsidRDefault="00D2740F" w:rsidP="00D2740F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Does not draw conclusions and cannot justify them to an adequate level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Draws conclusions and can justify them with limited effectiveness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Draws conclusions and can justify them with some effectiveness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Draws conclusions and can justify them with considerable effectiveness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3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Draws conclusions and can justify them with a high degree of effectiveness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</w:tr>
      <w:tr w:rsidR="00D2740F" w:rsidTr="00677121">
        <w:tc>
          <w:tcPr>
            <w:tcW w:w="1989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Communicates orally and in writing, using language and format appropriate to the concept</w:t>
            </w:r>
          </w:p>
          <w:p w:rsidR="00D2740F" w:rsidRPr="00677121" w:rsidRDefault="00D2740F" w:rsidP="00D2740F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Does not communicate </w:t>
            </w:r>
            <w:r w:rsidRPr="00D2740F">
              <w:rPr>
                <w:sz w:val="16"/>
                <w:szCs w:val="16"/>
                <w:lang w:val="en-CA"/>
              </w:rPr>
              <w:t>using language and format appropriate to the concept</w:t>
            </w:r>
            <w:r>
              <w:rPr>
                <w:sz w:val="16"/>
                <w:szCs w:val="16"/>
                <w:lang w:val="en-CA"/>
              </w:rPr>
              <w:t xml:space="preserve"> at an adequate level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 w:rsidRPr="00D2740F">
              <w:rPr>
                <w:sz w:val="16"/>
                <w:szCs w:val="16"/>
                <w:lang w:val="en-CA"/>
              </w:rPr>
              <w:t>Communicates using language and format appropriate to the concept</w:t>
            </w:r>
            <w:r>
              <w:rPr>
                <w:sz w:val="16"/>
                <w:szCs w:val="16"/>
                <w:lang w:val="en-CA"/>
              </w:rPr>
              <w:t xml:space="preserve"> with limited effectiveness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 w:rsidRPr="00D2740F">
              <w:rPr>
                <w:sz w:val="16"/>
                <w:szCs w:val="16"/>
                <w:lang w:val="en-CA"/>
              </w:rPr>
              <w:t>Communicates using language and format appropriate to the concept</w:t>
            </w:r>
            <w:r>
              <w:rPr>
                <w:sz w:val="16"/>
                <w:szCs w:val="16"/>
                <w:lang w:val="en-CA"/>
              </w:rPr>
              <w:t xml:space="preserve"> with some effectiveness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 w:rsidRPr="00D2740F">
              <w:rPr>
                <w:sz w:val="16"/>
                <w:szCs w:val="16"/>
                <w:lang w:val="en-CA"/>
              </w:rPr>
              <w:t>Communicates using language and format appropriate to the concept</w:t>
            </w:r>
            <w:r>
              <w:rPr>
                <w:sz w:val="16"/>
                <w:szCs w:val="16"/>
                <w:lang w:val="en-CA"/>
              </w:rPr>
              <w:t xml:space="preserve"> with considerable effectiveness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73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 w:rsidRPr="00D2740F">
              <w:rPr>
                <w:sz w:val="16"/>
                <w:szCs w:val="16"/>
                <w:lang w:val="en-CA"/>
              </w:rPr>
              <w:t>Communicates using language and format appropriate to the concept</w:t>
            </w:r>
            <w:r>
              <w:rPr>
                <w:sz w:val="16"/>
                <w:szCs w:val="16"/>
                <w:lang w:val="en-CA"/>
              </w:rPr>
              <w:t xml:space="preserve"> with a high degree of effectiveness</w:t>
            </w: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</w:p>
        </w:tc>
      </w:tr>
      <w:tr w:rsidR="00D2740F" w:rsidTr="00677121">
        <w:tc>
          <w:tcPr>
            <w:tcW w:w="1989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Uses unit appropriate numeric, symbolic and graphic modes of representation (including significant figures, units, vector diagrams, free-body diagrams, equations)</w:t>
            </w:r>
          </w:p>
          <w:p w:rsidR="00D2740F" w:rsidRPr="00677121" w:rsidRDefault="00D2740F" w:rsidP="00D2740F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Does not use unit appropriate representations to an adequate level of effectiveness</w:t>
            </w: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unit appropriate representations with limited effectiveness</w:t>
            </w: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unit appropriate representations with some effectiveness</w:t>
            </w:r>
          </w:p>
        </w:tc>
        <w:tc>
          <w:tcPr>
            <w:tcW w:w="1472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unit appropriate representations with considerable effectiveness</w:t>
            </w:r>
          </w:p>
        </w:tc>
        <w:tc>
          <w:tcPr>
            <w:tcW w:w="1473" w:type="dxa"/>
          </w:tcPr>
          <w:p w:rsidR="00D2740F" w:rsidRDefault="00D2740F" w:rsidP="00D2740F">
            <w:pPr>
              <w:rPr>
                <w:sz w:val="16"/>
                <w:szCs w:val="16"/>
                <w:lang w:val="en-CA"/>
              </w:rPr>
            </w:pPr>
          </w:p>
          <w:p w:rsidR="00D2740F" w:rsidRPr="00352EB9" w:rsidRDefault="00D2740F" w:rsidP="00D2740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unit appropriate representations with a high degree of effectiveness</w:t>
            </w:r>
          </w:p>
        </w:tc>
      </w:tr>
    </w:tbl>
    <w:p w:rsidR="00B53382" w:rsidRDefault="00B53382">
      <w:pPr>
        <w:rPr>
          <w:sz w:val="20"/>
          <w:szCs w:val="20"/>
        </w:rPr>
      </w:pPr>
    </w:p>
    <w:p w:rsidR="00393156" w:rsidRDefault="00393156">
      <w:pPr>
        <w:rPr>
          <w:sz w:val="20"/>
          <w:szCs w:val="20"/>
        </w:rPr>
      </w:pPr>
    </w:p>
    <w:p w:rsidR="00393156" w:rsidRDefault="00393156">
      <w:pPr>
        <w:rPr>
          <w:sz w:val="20"/>
          <w:szCs w:val="20"/>
        </w:rPr>
      </w:pPr>
      <w:r>
        <w:rPr>
          <w:sz w:val="20"/>
          <w:szCs w:val="20"/>
        </w:rPr>
        <w:t>The Collaborative Problem-Solving Rubric will be completed using the following evidence:</w:t>
      </w:r>
    </w:p>
    <w:p w:rsidR="00393156" w:rsidRDefault="00393156" w:rsidP="003931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Observations of the problem-solving process, including referring to the recorded version</w:t>
      </w:r>
    </w:p>
    <w:p w:rsidR="00393156" w:rsidRDefault="00393156" w:rsidP="003931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Watching/reading each student’s final solution</w:t>
      </w:r>
    </w:p>
    <w:p w:rsidR="00393156" w:rsidRPr="00393156" w:rsidRDefault="00393156" w:rsidP="003931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Peer and Self evaluation</w:t>
      </w:r>
    </w:p>
    <w:p w:rsidR="00B53382" w:rsidRDefault="001770E5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:rsidR="00352EB9" w:rsidRDefault="00352EB9">
      <w:pPr>
        <w:rPr>
          <w:sz w:val="20"/>
          <w:szCs w:val="20"/>
          <w:lang w:val="en-CA"/>
        </w:rPr>
      </w:pPr>
    </w:p>
    <w:p w:rsidR="00352EB9" w:rsidRDefault="00352EB9">
      <w:pPr>
        <w:rPr>
          <w:sz w:val="20"/>
          <w:szCs w:val="20"/>
          <w:lang w:val="en-CA"/>
        </w:rPr>
      </w:pPr>
    </w:p>
    <w:p w:rsidR="00352EB9" w:rsidRDefault="00352EB9">
      <w:pPr>
        <w:rPr>
          <w:sz w:val="20"/>
          <w:szCs w:val="20"/>
          <w:lang w:val="en-CA"/>
        </w:rPr>
      </w:pPr>
    </w:p>
    <w:p w:rsidR="00352EB9" w:rsidRDefault="00352EB9">
      <w:pPr>
        <w:rPr>
          <w:sz w:val="20"/>
          <w:szCs w:val="20"/>
          <w:lang w:val="en-CA"/>
        </w:rPr>
      </w:pPr>
    </w:p>
    <w:p w:rsidR="00B875D0" w:rsidRDefault="00B875D0">
      <w:pPr>
        <w:rPr>
          <w:sz w:val="20"/>
          <w:szCs w:val="20"/>
          <w:lang w:val="en-CA"/>
        </w:rPr>
      </w:pPr>
    </w:p>
    <w:p w:rsidR="00B875D0" w:rsidRDefault="00B875D0">
      <w:pPr>
        <w:rPr>
          <w:sz w:val="20"/>
          <w:szCs w:val="20"/>
          <w:lang w:val="en-CA"/>
        </w:rPr>
      </w:pPr>
    </w:p>
    <w:p w:rsidR="00393156" w:rsidRDefault="00393156">
      <w:pPr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lastRenderedPageBreak/>
        <w:t>PEER AND SELF EVALUATION</w:t>
      </w:r>
    </w:p>
    <w:p w:rsidR="00393156" w:rsidRDefault="00393156">
      <w:pPr>
        <w:rPr>
          <w:b/>
          <w:sz w:val="20"/>
          <w:szCs w:val="20"/>
          <w:lang w:val="en-CA"/>
        </w:rPr>
      </w:pPr>
    </w:p>
    <w:p w:rsidR="00393156" w:rsidRDefault="00393156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Complete the following chart for yourself and the other members of your group, using Levels 0 through 4:</w:t>
      </w:r>
    </w:p>
    <w:p w:rsidR="00393156" w:rsidRPr="00393156" w:rsidRDefault="00393156">
      <w:pPr>
        <w:rPr>
          <w:sz w:val="20"/>
          <w:szCs w:val="20"/>
          <w:lang w:val="en-CA"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01"/>
        <w:gridCol w:w="1126"/>
        <w:gridCol w:w="1126"/>
        <w:gridCol w:w="1126"/>
        <w:gridCol w:w="1126"/>
        <w:gridCol w:w="3827"/>
      </w:tblGrid>
      <w:tr w:rsidR="00393156" w:rsidRPr="00393156" w:rsidTr="00393156">
        <w:tc>
          <w:tcPr>
            <w:tcW w:w="2301" w:type="dxa"/>
            <w:shd w:val="clear" w:color="auto" w:fill="000000" w:themeFill="text1"/>
          </w:tcPr>
          <w:p w:rsidR="00393156" w:rsidRPr="00393156" w:rsidRDefault="00393156" w:rsidP="00393156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93156">
              <w:rPr>
                <w:b/>
                <w:sz w:val="16"/>
                <w:szCs w:val="16"/>
                <w:lang w:val="en-CA"/>
              </w:rPr>
              <w:t>Names</w:t>
            </w:r>
          </w:p>
        </w:tc>
        <w:tc>
          <w:tcPr>
            <w:tcW w:w="1126" w:type="dxa"/>
            <w:shd w:val="clear" w:color="auto" w:fill="000000" w:themeFill="text1"/>
          </w:tcPr>
          <w:p w:rsidR="00393156" w:rsidRPr="00393156" w:rsidRDefault="00393156" w:rsidP="00393156">
            <w:pPr>
              <w:jc w:val="center"/>
              <w:rPr>
                <w:b/>
                <w:sz w:val="12"/>
                <w:szCs w:val="12"/>
                <w:lang w:val="en-CA"/>
              </w:rPr>
            </w:pPr>
            <w:r w:rsidRPr="00393156">
              <w:rPr>
                <w:b/>
                <w:sz w:val="12"/>
                <w:szCs w:val="12"/>
                <w:lang w:val="en-CA"/>
              </w:rPr>
              <w:t>Relevant questions and appropriate hypotheses</w:t>
            </w:r>
          </w:p>
          <w:p w:rsidR="00393156" w:rsidRPr="00393156" w:rsidRDefault="00393156" w:rsidP="00393156">
            <w:pPr>
              <w:jc w:val="center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1126" w:type="dxa"/>
            <w:shd w:val="clear" w:color="auto" w:fill="000000" w:themeFill="text1"/>
          </w:tcPr>
          <w:p w:rsidR="00393156" w:rsidRPr="00393156" w:rsidRDefault="00393156" w:rsidP="00393156">
            <w:pPr>
              <w:jc w:val="center"/>
              <w:rPr>
                <w:b/>
                <w:sz w:val="12"/>
                <w:szCs w:val="12"/>
                <w:lang w:val="en-CA"/>
              </w:rPr>
            </w:pPr>
            <w:r w:rsidRPr="00393156">
              <w:rPr>
                <w:b/>
                <w:sz w:val="12"/>
                <w:szCs w:val="12"/>
                <w:lang w:val="en-CA"/>
              </w:rPr>
              <w:t>Critical thinking</w:t>
            </w:r>
          </w:p>
        </w:tc>
        <w:tc>
          <w:tcPr>
            <w:tcW w:w="1126" w:type="dxa"/>
            <w:shd w:val="clear" w:color="auto" w:fill="000000" w:themeFill="text1"/>
          </w:tcPr>
          <w:p w:rsidR="00393156" w:rsidRPr="00393156" w:rsidRDefault="00393156" w:rsidP="00393156">
            <w:pPr>
              <w:jc w:val="center"/>
              <w:rPr>
                <w:b/>
                <w:sz w:val="12"/>
                <w:szCs w:val="12"/>
                <w:lang w:val="en-CA"/>
              </w:rPr>
            </w:pPr>
            <w:r w:rsidRPr="00393156">
              <w:rPr>
                <w:b/>
                <w:sz w:val="12"/>
                <w:szCs w:val="12"/>
                <w:lang w:val="en-CA"/>
              </w:rPr>
              <w:t>Identifies sources of error, improvements and is willing to re-evaluate</w:t>
            </w:r>
          </w:p>
        </w:tc>
        <w:tc>
          <w:tcPr>
            <w:tcW w:w="1126" w:type="dxa"/>
            <w:shd w:val="clear" w:color="auto" w:fill="000000" w:themeFill="text1"/>
          </w:tcPr>
          <w:p w:rsidR="00393156" w:rsidRPr="00393156" w:rsidRDefault="00393156" w:rsidP="00393156">
            <w:pPr>
              <w:jc w:val="center"/>
              <w:rPr>
                <w:b/>
                <w:sz w:val="12"/>
                <w:szCs w:val="12"/>
                <w:lang w:val="en-CA"/>
              </w:rPr>
            </w:pPr>
            <w:r w:rsidRPr="00393156">
              <w:rPr>
                <w:b/>
                <w:sz w:val="12"/>
                <w:szCs w:val="12"/>
                <w:lang w:val="en-CA"/>
              </w:rPr>
              <w:t>Overall Contribution</w:t>
            </w:r>
          </w:p>
        </w:tc>
        <w:tc>
          <w:tcPr>
            <w:tcW w:w="3827" w:type="dxa"/>
            <w:shd w:val="clear" w:color="auto" w:fill="000000" w:themeFill="text1"/>
          </w:tcPr>
          <w:p w:rsidR="00393156" w:rsidRDefault="00393156" w:rsidP="00393156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Comments</w:t>
            </w:r>
          </w:p>
        </w:tc>
      </w:tr>
      <w:tr w:rsidR="00393156" w:rsidTr="00393156">
        <w:trPr>
          <w:trHeight w:val="1673"/>
        </w:trPr>
        <w:tc>
          <w:tcPr>
            <w:tcW w:w="2301" w:type="dxa"/>
          </w:tcPr>
          <w:p w:rsidR="00393156" w:rsidRDefault="00393156">
            <w:pPr>
              <w:rPr>
                <w:sz w:val="16"/>
                <w:szCs w:val="16"/>
                <w:lang w:val="en-CA"/>
              </w:rPr>
            </w:pPr>
          </w:p>
          <w:p w:rsidR="00393156" w:rsidRPr="00393156" w:rsidRDefault="00393156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YOUR NAME HERE:</w:t>
            </w:r>
            <w:bookmarkStart w:id="0" w:name="_GoBack"/>
            <w:bookmarkEnd w:id="0"/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827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</w:tr>
      <w:tr w:rsidR="00393156" w:rsidTr="00393156">
        <w:trPr>
          <w:trHeight w:val="1673"/>
        </w:trPr>
        <w:tc>
          <w:tcPr>
            <w:tcW w:w="2301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827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</w:tr>
      <w:tr w:rsidR="00393156" w:rsidTr="00393156">
        <w:trPr>
          <w:trHeight w:val="1673"/>
        </w:trPr>
        <w:tc>
          <w:tcPr>
            <w:tcW w:w="2301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827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</w:tr>
      <w:tr w:rsidR="00393156" w:rsidTr="00393156">
        <w:trPr>
          <w:trHeight w:val="1673"/>
        </w:trPr>
        <w:tc>
          <w:tcPr>
            <w:tcW w:w="2301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827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</w:tr>
      <w:tr w:rsidR="00393156" w:rsidTr="00393156">
        <w:trPr>
          <w:trHeight w:val="1673"/>
        </w:trPr>
        <w:tc>
          <w:tcPr>
            <w:tcW w:w="2301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827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</w:tr>
      <w:tr w:rsidR="00393156" w:rsidTr="00393156">
        <w:trPr>
          <w:trHeight w:val="1673"/>
        </w:trPr>
        <w:tc>
          <w:tcPr>
            <w:tcW w:w="2301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26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827" w:type="dxa"/>
          </w:tcPr>
          <w:p w:rsidR="00393156" w:rsidRPr="00393156" w:rsidRDefault="00393156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393156" w:rsidRPr="00393156" w:rsidRDefault="00393156">
      <w:pPr>
        <w:rPr>
          <w:sz w:val="20"/>
          <w:szCs w:val="20"/>
          <w:lang w:val="en-CA"/>
        </w:rPr>
      </w:pPr>
    </w:p>
    <w:p w:rsidR="00B875D0" w:rsidRDefault="00B875D0">
      <w:pPr>
        <w:rPr>
          <w:sz w:val="20"/>
          <w:szCs w:val="20"/>
          <w:lang w:val="en-CA"/>
        </w:rPr>
      </w:pPr>
    </w:p>
    <w:p w:rsidR="00B875D0" w:rsidRDefault="00B875D0">
      <w:pPr>
        <w:rPr>
          <w:sz w:val="20"/>
          <w:szCs w:val="20"/>
          <w:lang w:val="en-CA"/>
        </w:rPr>
      </w:pPr>
    </w:p>
    <w:p w:rsidR="0086150E" w:rsidRDefault="0086150E">
      <w:pPr>
        <w:rPr>
          <w:sz w:val="20"/>
          <w:szCs w:val="20"/>
          <w:lang w:val="en-CA"/>
        </w:rPr>
      </w:pPr>
    </w:p>
    <w:p w:rsidR="0086150E" w:rsidRDefault="0086150E">
      <w:pPr>
        <w:rPr>
          <w:sz w:val="20"/>
          <w:szCs w:val="20"/>
          <w:lang w:val="en-CA"/>
        </w:rPr>
      </w:pPr>
    </w:p>
    <w:p w:rsidR="00BF068F" w:rsidRDefault="00BF068F">
      <w:pPr>
        <w:rPr>
          <w:sz w:val="20"/>
          <w:szCs w:val="20"/>
          <w:lang w:val="en-CA"/>
        </w:rPr>
      </w:pPr>
    </w:p>
    <w:p w:rsidR="004D3872" w:rsidRPr="00DD1BAC" w:rsidRDefault="004D3872">
      <w:pPr>
        <w:rPr>
          <w:sz w:val="20"/>
          <w:szCs w:val="20"/>
          <w:lang w:val="en-CA"/>
        </w:rPr>
      </w:pPr>
    </w:p>
    <w:sectPr w:rsidR="004D3872" w:rsidRPr="00DD1BAC" w:rsidSect="00B875D0">
      <w:headerReference w:type="default" r:id="rId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68" w:rsidRDefault="008B4F68" w:rsidP="00DD1BAC">
      <w:r>
        <w:separator/>
      </w:r>
    </w:p>
  </w:endnote>
  <w:endnote w:type="continuationSeparator" w:id="0">
    <w:p w:rsidR="008B4F68" w:rsidRDefault="008B4F68" w:rsidP="00D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68" w:rsidRDefault="008B4F68" w:rsidP="00DD1BAC">
      <w:r>
        <w:separator/>
      </w:r>
    </w:p>
  </w:footnote>
  <w:footnote w:type="continuationSeparator" w:id="0">
    <w:p w:rsidR="008B4F68" w:rsidRDefault="008B4F68" w:rsidP="00DD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72" w:rsidRDefault="004E1EB7">
    <w:pPr>
      <w:pStyle w:val="Header"/>
      <w:rPr>
        <w:sz w:val="20"/>
        <w:szCs w:val="20"/>
        <w:lang w:val="en-CA"/>
      </w:rPr>
    </w:pPr>
    <w:r>
      <w:rPr>
        <w:sz w:val="20"/>
        <w:szCs w:val="20"/>
        <w:lang w:val="en-CA"/>
      </w:rPr>
      <w:t>SPH 4U</w:t>
    </w:r>
    <w:r w:rsidR="0081688D">
      <w:rPr>
        <w:sz w:val="20"/>
        <w:szCs w:val="20"/>
        <w:lang w:val="en-CA"/>
      </w:rPr>
      <w:tab/>
    </w:r>
    <w:r w:rsidR="00604622">
      <w:rPr>
        <w:sz w:val="20"/>
        <w:szCs w:val="20"/>
        <w:lang w:val="en-CA"/>
      </w:rPr>
      <w:tab/>
    </w:r>
    <w:r w:rsidR="00677121">
      <w:rPr>
        <w:sz w:val="20"/>
        <w:szCs w:val="20"/>
        <w:lang w:val="en-CA"/>
      </w:rPr>
      <w:t>Name</w:t>
    </w:r>
    <w:r w:rsidR="004D3872">
      <w:rPr>
        <w:sz w:val="20"/>
        <w:szCs w:val="20"/>
        <w:lang w:val="en-CA"/>
      </w:rPr>
      <w:t>:  ___________________</w:t>
    </w:r>
  </w:p>
  <w:p w:rsidR="00604622" w:rsidRDefault="00604622" w:rsidP="00604622">
    <w:pPr>
      <w:pStyle w:val="Header"/>
      <w:jc w:val="center"/>
      <w:rPr>
        <w:b/>
        <w:sz w:val="20"/>
        <w:szCs w:val="20"/>
        <w:lang w:val="en-CA"/>
      </w:rPr>
    </w:pPr>
  </w:p>
  <w:p w:rsidR="00604622" w:rsidRDefault="00677121" w:rsidP="00604622">
    <w:pPr>
      <w:pStyle w:val="Header"/>
      <w:jc w:val="center"/>
      <w:rPr>
        <w:sz w:val="20"/>
        <w:szCs w:val="20"/>
        <w:lang w:val="en-CA"/>
      </w:rPr>
    </w:pPr>
    <w:r>
      <w:rPr>
        <w:b/>
        <w:sz w:val="20"/>
        <w:szCs w:val="20"/>
        <w:lang w:val="en-CA"/>
      </w:rPr>
      <w:t xml:space="preserve">COLLABORATIVE PROBLEM-SOLVING RUBRIC </w:t>
    </w:r>
    <w:r>
      <w:rPr>
        <w:b/>
        <w:sz w:val="20"/>
        <w:szCs w:val="20"/>
        <w:lang w:val="en-CA"/>
      </w:rPr>
      <w:tab/>
    </w:r>
    <w:r>
      <w:rPr>
        <w:b/>
        <w:sz w:val="20"/>
        <w:szCs w:val="20"/>
        <w:lang w:val="en-CA"/>
      </w:rPr>
      <w:tab/>
      <w:t>TOPIC:  ______________________________</w:t>
    </w:r>
  </w:p>
  <w:p w:rsidR="00B278B4" w:rsidRDefault="00B278B4">
    <w:pPr>
      <w:pStyle w:val="Header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06798"/>
    <w:multiLevelType w:val="hybridMultilevel"/>
    <w:tmpl w:val="0B54F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6"/>
    <w:rsid w:val="00132552"/>
    <w:rsid w:val="001770E5"/>
    <w:rsid w:val="00263C6A"/>
    <w:rsid w:val="00305F10"/>
    <w:rsid w:val="00352EB9"/>
    <w:rsid w:val="00393156"/>
    <w:rsid w:val="003B3B46"/>
    <w:rsid w:val="0041067A"/>
    <w:rsid w:val="004D3872"/>
    <w:rsid w:val="004E0EB5"/>
    <w:rsid w:val="004E1EB7"/>
    <w:rsid w:val="00604622"/>
    <w:rsid w:val="0067263C"/>
    <w:rsid w:val="00677121"/>
    <w:rsid w:val="0081234E"/>
    <w:rsid w:val="0081688D"/>
    <w:rsid w:val="0086150E"/>
    <w:rsid w:val="008B4F68"/>
    <w:rsid w:val="008D413E"/>
    <w:rsid w:val="0093755F"/>
    <w:rsid w:val="009B6F1E"/>
    <w:rsid w:val="00A421F2"/>
    <w:rsid w:val="00A80A79"/>
    <w:rsid w:val="00B278B4"/>
    <w:rsid w:val="00B53382"/>
    <w:rsid w:val="00B875D0"/>
    <w:rsid w:val="00BF068F"/>
    <w:rsid w:val="00D2740F"/>
    <w:rsid w:val="00D65071"/>
    <w:rsid w:val="00DD1BAC"/>
    <w:rsid w:val="00EA038E"/>
    <w:rsid w:val="00ED4FD5"/>
    <w:rsid w:val="00F160B8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2A839-5D51-4E3D-87CD-3A394D2E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AC"/>
  </w:style>
  <w:style w:type="paragraph" w:styleId="Footer">
    <w:name w:val="footer"/>
    <w:basedOn w:val="Normal"/>
    <w:link w:val="Foot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AC"/>
  </w:style>
  <w:style w:type="table" w:styleId="TableGrid">
    <w:name w:val="Table Grid"/>
    <w:basedOn w:val="TableNormal"/>
    <w:uiPriority w:val="59"/>
    <w:rsid w:val="00DD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C295-07D9-46CD-90C1-B445C774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Carew, Colleen</cp:lastModifiedBy>
  <cp:revision>4</cp:revision>
  <cp:lastPrinted>2016-05-02T00:07:00Z</cp:lastPrinted>
  <dcterms:created xsi:type="dcterms:W3CDTF">2019-02-18T17:11:00Z</dcterms:created>
  <dcterms:modified xsi:type="dcterms:W3CDTF">2019-02-18T17:43:00Z</dcterms:modified>
</cp:coreProperties>
</file>